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92012" w14:textId="2D5C7C92" w:rsidR="005D2B71" w:rsidRPr="008C151E" w:rsidRDefault="008C151E" w:rsidP="008C151E">
      <w:pPr>
        <w:pStyle w:val="Title"/>
        <w:tabs>
          <w:tab w:val="left" w:pos="8625"/>
        </w:tabs>
        <w:ind w:left="270"/>
        <w:jc w:val="center"/>
        <w:rPr>
          <w:sz w:val="72"/>
          <w:szCs w:val="72"/>
        </w:rPr>
      </w:pPr>
      <w:bookmarkStart w:id="0" w:name="_Toc317243498"/>
      <w:r w:rsidRPr="008C151E">
        <w:rPr>
          <w:sz w:val="72"/>
          <w:szCs w:val="72"/>
        </w:rPr>
        <w:t>Food Inspection Equipment</w:t>
      </w:r>
    </w:p>
    <w:p w14:paraId="01E92014" w14:textId="77777777" w:rsidR="00EA2A62" w:rsidRPr="0036495F" w:rsidRDefault="00EA2A62" w:rsidP="0036495F"/>
    <w:p w14:paraId="01E92015" w14:textId="77777777" w:rsidR="00EA2A62" w:rsidRPr="0036495F" w:rsidRDefault="00EA2A62" w:rsidP="0036495F"/>
    <w:p w14:paraId="01E92016" w14:textId="77777777" w:rsidR="005D2B71" w:rsidRDefault="005D2B71" w:rsidP="00EA2A62">
      <w:pPr>
        <w:jc w:val="center"/>
        <w:rPr>
          <w:b/>
          <w:sz w:val="36"/>
          <w:szCs w:val="36"/>
        </w:rPr>
        <w:sectPr w:rsidR="005D2B71" w:rsidSect="006F6758">
          <w:headerReference w:type="default" r:id="rId12"/>
          <w:footerReference w:type="even" r:id="rId13"/>
          <w:footerReference w:type="default" r:id="rId14"/>
          <w:pgSz w:w="12240" w:h="15840"/>
          <w:pgMar w:top="1800" w:right="1440" w:bottom="1440" w:left="1440" w:header="720" w:footer="720" w:gutter="0"/>
          <w:cols w:space="720"/>
          <w:docGrid w:linePitch="360"/>
        </w:sectPr>
      </w:pPr>
    </w:p>
    <w:p w14:paraId="01E92021" w14:textId="5023CB60" w:rsidR="004002C3" w:rsidRPr="004D027D" w:rsidRDefault="004002C3" w:rsidP="00DA4A79">
      <w:pPr>
        <w:rPr>
          <w:rFonts w:ascii="Arial Narrow" w:hAnsi="Arial Narrow"/>
        </w:rPr>
      </w:pPr>
    </w:p>
    <w:p w14:paraId="42BE2741" w14:textId="75405C7C" w:rsidR="008C151E" w:rsidRPr="000135A5" w:rsidRDefault="008C151E" w:rsidP="008C151E">
      <w:pPr>
        <w:rPr>
          <w:rFonts w:ascii="Times New Roman" w:hAnsi="Times New Roman"/>
          <w:sz w:val="40"/>
          <w:szCs w:val="40"/>
        </w:rPr>
      </w:pPr>
      <w:r w:rsidRPr="000135A5">
        <w:rPr>
          <w:rFonts w:ascii="Times New Roman" w:hAnsi="Times New Roman"/>
          <w:sz w:val="40"/>
          <w:szCs w:val="40"/>
        </w:rPr>
        <w:t xml:space="preserve">In order to conduct risk-based inspections inspectors must be provided with the proper equipment to assess the control of foodborne illness risk factors within food establishments. </w:t>
      </w:r>
    </w:p>
    <w:bookmarkEnd w:id="0"/>
    <w:p w14:paraId="2FC92893" w14:textId="573CD21C" w:rsidR="008C151E" w:rsidRPr="000135A5" w:rsidRDefault="008C151E" w:rsidP="008C151E">
      <w:pPr>
        <w:rPr>
          <w:rFonts w:ascii="Times New Roman" w:hAnsi="Times New Roman"/>
          <w:sz w:val="40"/>
          <w:szCs w:val="40"/>
        </w:rPr>
      </w:pPr>
      <w:r w:rsidRPr="000135A5">
        <w:rPr>
          <w:rFonts w:ascii="Times New Roman" w:hAnsi="Times New Roman"/>
          <w:sz w:val="40"/>
          <w:szCs w:val="40"/>
        </w:rPr>
        <w:t>At a minimum, EACH inspector should be provided with the following essential equipment:</w:t>
      </w:r>
    </w:p>
    <w:p w14:paraId="53554ED1" w14:textId="778070F3" w:rsidR="000135A5" w:rsidRPr="000135A5" w:rsidRDefault="000135A5" w:rsidP="008C151E">
      <w:pPr>
        <w:rPr>
          <w:rFonts w:ascii="Times New Roman" w:hAnsi="Times New Roman"/>
          <w:sz w:val="40"/>
          <w:szCs w:val="40"/>
        </w:rPr>
      </w:pPr>
      <w:r w:rsidRPr="000135A5">
        <w:rPr>
          <w:rFonts w:ascii="Times New Roman" w:hAnsi="Times New Roman"/>
          <w:sz w:val="40"/>
          <w:szCs w:val="40"/>
        </w:rPr>
        <w:t>(1) Inspection Form</w:t>
      </w:r>
    </w:p>
    <w:p w14:paraId="0FE4D842" w14:textId="04B63C22" w:rsidR="00BE6147" w:rsidRPr="000135A5" w:rsidRDefault="00BE6147" w:rsidP="008C151E">
      <w:pPr>
        <w:rPr>
          <w:rFonts w:ascii="Times New Roman" w:hAnsi="Times New Roman"/>
          <w:sz w:val="40"/>
          <w:szCs w:val="40"/>
        </w:rPr>
      </w:pPr>
      <w:r w:rsidRPr="000135A5">
        <w:rPr>
          <w:rFonts w:ascii="Times New Roman" w:hAnsi="Times New Roman"/>
          <w:sz w:val="40"/>
          <w:szCs w:val="40"/>
        </w:rPr>
        <w:t>(</w:t>
      </w:r>
      <w:r w:rsidR="000135A5" w:rsidRPr="000135A5">
        <w:rPr>
          <w:rFonts w:ascii="Times New Roman" w:hAnsi="Times New Roman"/>
          <w:sz w:val="40"/>
          <w:szCs w:val="40"/>
        </w:rPr>
        <w:t>2</w:t>
      </w:r>
      <w:r w:rsidRPr="000135A5">
        <w:rPr>
          <w:rFonts w:ascii="Times New Roman" w:hAnsi="Times New Roman"/>
          <w:sz w:val="40"/>
          <w:szCs w:val="40"/>
        </w:rPr>
        <w:t xml:space="preserve">) </w:t>
      </w:r>
      <w:r w:rsidRPr="000135A5">
        <w:rPr>
          <w:rFonts w:ascii="Times New Roman" w:hAnsi="Times New Roman"/>
          <w:sz w:val="40"/>
          <w:szCs w:val="40"/>
        </w:rPr>
        <w:t>Cellphone</w:t>
      </w:r>
    </w:p>
    <w:p w14:paraId="53265D8D" w14:textId="1457A683" w:rsidR="008C151E" w:rsidRPr="000135A5" w:rsidRDefault="008C151E" w:rsidP="008C151E">
      <w:pPr>
        <w:rPr>
          <w:rFonts w:ascii="Times New Roman" w:hAnsi="Times New Roman"/>
          <w:sz w:val="40"/>
          <w:szCs w:val="40"/>
        </w:rPr>
      </w:pPr>
      <w:r w:rsidRPr="000135A5">
        <w:rPr>
          <w:rFonts w:ascii="Times New Roman" w:hAnsi="Times New Roman"/>
          <w:sz w:val="40"/>
          <w:szCs w:val="40"/>
        </w:rPr>
        <w:t>(</w:t>
      </w:r>
      <w:r w:rsidR="000135A5" w:rsidRPr="000135A5">
        <w:rPr>
          <w:rFonts w:ascii="Times New Roman" w:hAnsi="Times New Roman"/>
          <w:sz w:val="40"/>
          <w:szCs w:val="40"/>
        </w:rPr>
        <w:t>3</w:t>
      </w:r>
      <w:r w:rsidRPr="000135A5">
        <w:rPr>
          <w:rFonts w:ascii="Times New Roman" w:hAnsi="Times New Roman"/>
          <w:sz w:val="40"/>
          <w:szCs w:val="40"/>
        </w:rPr>
        <w:t>) Thermometer with appropriate probes for food being tested</w:t>
      </w:r>
    </w:p>
    <w:p w14:paraId="01DFD560" w14:textId="4C6C6218" w:rsidR="008C151E" w:rsidRPr="000135A5" w:rsidRDefault="008C151E" w:rsidP="008C151E">
      <w:pPr>
        <w:rPr>
          <w:rFonts w:ascii="Times New Roman" w:hAnsi="Times New Roman"/>
          <w:sz w:val="40"/>
          <w:szCs w:val="40"/>
        </w:rPr>
      </w:pPr>
      <w:r w:rsidRPr="000135A5">
        <w:rPr>
          <w:rFonts w:ascii="Times New Roman" w:hAnsi="Times New Roman"/>
          <w:sz w:val="40"/>
          <w:szCs w:val="40"/>
        </w:rPr>
        <w:t>(</w:t>
      </w:r>
      <w:r w:rsidR="000135A5" w:rsidRPr="000135A5">
        <w:rPr>
          <w:rFonts w:ascii="Times New Roman" w:hAnsi="Times New Roman"/>
          <w:sz w:val="40"/>
          <w:szCs w:val="40"/>
        </w:rPr>
        <w:t>4</w:t>
      </w:r>
      <w:r w:rsidRPr="000135A5">
        <w:rPr>
          <w:rFonts w:ascii="Times New Roman" w:hAnsi="Times New Roman"/>
          <w:sz w:val="40"/>
          <w:szCs w:val="40"/>
        </w:rPr>
        <w:t>) Alcohol swabs or other suitable equipment for sanitizing thermometer probes</w:t>
      </w:r>
    </w:p>
    <w:p w14:paraId="1BBEDA2F" w14:textId="45211683" w:rsidR="008C151E" w:rsidRPr="000135A5" w:rsidRDefault="008C151E" w:rsidP="008C151E">
      <w:pPr>
        <w:rPr>
          <w:rFonts w:ascii="Times New Roman" w:hAnsi="Times New Roman"/>
          <w:sz w:val="40"/>
          <w:szCs w:val="40"/>
        </w:rPr>
      </w:pPr>
      <w:r w:rsidRPr="000135A5">
        <w:rPr>
          <w:rFonts w:ascii="Times New Roman" w:hAnsi="Times New Roman"/>
          <w:sz w:val="40"/>
          <w:szCs w:val="40"/>
        </w:rPr>
        <w:t>(</w:t>
      </w:r>
      <w:r w:rsidR="000135A5" w:rsidRPr="000135A5">
        <w:rPr>
          <w:rFonts w:ascii="Times New Roman" w:hAnsi="Times New Roman"/>
          <w:sz w:val="40"/>
          <w:szCs w:val="40"/>
        </w:rPr>
        <w:t>5</w:t>
      </w:r>
      <w:r w:rsidRPr="000135A5">
        <w:rPr>
          <w:rFonts w:ascii="Times New Roman" w:hAnsi="Times New Roman"/>
          <w:sz w:val="40"/>
          <w:szCs w:val="40"/>
        </w:rPr>
        <w:t>) Chemical test kits for different chemical sanitizer types</w:t>
      </w:r>
      <w:r w:rsidR="00BE6147" w:rsidRPr="000135A5">
        <w:rPr>
          <w:rFonts w:ascii="Times New Roman" w:hAnsi="Times New Roman"/>
          <w:sz w:val="40"/>
          <w:szCs w:val="40"/>
        </w:rPr>
        <w:t xml:space="preserve"> (</w:t>
      </w:r>
      <w:r w:rsidR="00BE6147" w:rsidRPr="000135A5">
        <w:rPr>
          <w:rFonts w:ascii="Times New Roman" w:hAnsi="Times New Roman"/>
          <w:sz w:val="40"/>
          <w:szCs w:val="40"/>
        </w:rPr>
        <w:t>Sanitizer Indicator Papers</w:t>
      </w:r>
      <w:r w:rsidR="00BE6147" w:rsidRPr="000135A5">
        <w:rPr>
          <w:rFonts w:ascii="Times New Roman" w:hAnsi="Times New Roman"/>
          <w:sz w:val="40"/>
          <w:szCs w:val="40"/>
        </w:rPr>
        <w:t>)</w:t>
      </w:r>
    </w:p>
    <w:p w14:paraId="6E39AD61" w14:textId="34418B1F" w:rsidR="000135A5" w:rsidRPr="000135A5" w:rsidRDefault="008C151E" w:rsidP="000135A5">
      <w:pPr>
        <w:rPr>
          <w:rFonts w:ascii="Times New Roman" w:hAnsi="Times New Roman"/>
          <w:sz w:val="40"/>
          <w:szCs w:val="40"/>
        </w:rPr>
      </w:pPr>
      <w:r w:rsidRPr="000135A5">
        <w:rPr>
          <w:rFonts w:ascii="Times New Roman" w:hAnsi="Times New Roman"/>
          <w:sz w:val="40"/>
          <w:szCs w:val="40"/>
        </w:rPr>
        <w:t>(</w:t>
      </w:r>
      <w:r w:rsidR="000135A5" w:rsidRPr="000135A5">
        <w:rPr>
          <w:rFonts w:ascii="Times New Roman" w:hAnsi="Times New Roman"/>
          <w:sz w:val="40"/>
          <w:szCs w:val="40"/>
        </w:rPr>
        <w:t>6</w:t>
      </w:r>
      <w:r w:rsidRPr="000135A5">
        <w:rPr>
          <w:rFonts w:ascii="Times New Roman" w:hAnsi="Times New Roman"/>
          <w:sz w:val="40"/>
          <w:szCs w:val="40"/>
        </w:rPr>
        <w:t>) Flashligh</w:t>
      </w:r>
      <w:r w:rsidR="000135A5" w:rsidRPr="000135A5">
        <w:rPr>
          <w:rFonts w:ascii="Times New Roman" w:hAnsi="Times New Roman"/>
          <w:sz w:val="40"/>
          <w:szCs w:val="40"/>
        </w:rPr>
        <w:t>t</w:t>
      </w:r>
    </w:p>
    <w:p w14:paraId="76CDDB5B" w14:textId="2B41BA66" w:rsidR="000135A5" w:rsidRPr="000135A5" w:rsidRDefault="000135A5" w:rsidP="000135A5">
      <w:pPr>
        <w:rPr>
          <w:rFonts w:ascii="Times New Roman" w:hAnsi="Times New Roman"/>
          <w:iCs/>
          <w:sz w:val="40"/>
          <w:szCs w:val="40"/>
        </w:rPr>
      </w:pPr>
      <w:r w:rsidRPr="000135A5">
        <w:rPr>
          <w:rFonts w:ascii="Times New Roman" w:hAnsi="Times New Roman"/>
          <w:sz w:val="40"/>
          <w:szCs w:val="40"/>
        </w:rPr>
        <w:t xml:space="preserve">(7) </w:t>
      </w:r>
      <w:r w:rsidRPr="000135A5">
        <w:rPr>
          <w:rFonts w:ascii="Times New Roman" w:hAnsi="Times New Roman"/>
          <w:iCs/>
          <w:sz w:val="40"/>
          <w:szCs w:val="40"/>
        </w:rPr>
        <w:t>Clip Board</w:t>
      </w:r>
    </w:p>
    <w:p w14:paraId="52651AF5" w14:textId="6485E52E" w:rsidR="000135A5" w:rsidRPr="000135A5" w:rsidRDefault="000135A5" w:rsidP="000135A5">
      <w:pPr>
        <w:rPr>
          <w:rFonts w:ascii="Times New Roman" w:hAnsi="Times New Roman"/>
          <w:iCs/>
          <w:sz w:val="40"/>
          <w:szCs w:val="40"/>
        </w:rPr>
      </w:pPr>
      <w:r w:rsidRPr="000135A5">
        <w:rPr>
          <w:rFonts w:ascii="Times New Roman" w:hAnsi="Times New Roman"/>
          <w:iCs/>
          <w:sz w:val="40"/>
          <w:szCs w:val="40"/>
        </w:rPr>
        <w:t xml:space="preserve">(8) </w:t>
      </w:r>
      <w:r w:rsidRPr="000135A5">
        <w:rPr>
          <w:rFonts w:ascii="Times New Roman" w:hAnsi="Times New Roman"/>
          <w:iCs/>
          <w:sz w:val="40"/>
          <w:szCs w:val="40"/>
        </w:rPr>
        <w:t>Note Pad</w:t>
      </w:r>
    </w:p>
    <w:p w14:paraId="10EF1FDA" w14:textId="6E131086" w:rsidR="000135A5" w:rsidRPr="000135A5" w:rsidRDefault="000135A5" w:rsidP="000135A5">
      <w:pPr>
        <w:rPr>
          <w:rFonts w:ascii="Times New Roman" w:hAnsi="Times New Roman"/>
          <w:iCs/>
          <w:sz w:val="40"/>
          <w:szCs w:val="40"/>
        </w:rPr>
      </w:pPr>
      <w:r w:rsidRPr="000135A5">
        <w:rPr>
          <w:rFonts w:ascii="Times New Roman" w:hAnsi="Times New Roman"/>
          <w:iCs/>
          <w:sz w:val="40"/>
          <w:szCs w:val="40"/>
        </w:rPr>
        <w:t xml:space="preserve">(9) </w:t>
      </w:r>
      <w:r w:rsidRPr="000135A5">
        <w:rPr>
          <w:rFonts w:ascii="Times New Roman" w:hAnsi="Times New Roman"/>
          <w:iCs/>
          <w:sz w:val="40"/>
          <w:szCs w:val="40"/>
        </w:rPr>
        <w:t>Pen (Black)</w:t>
      </w:r>
    </w:p>
    <w:p w14:paraId="40A5A8A4" w14:textId="07E1C779" w:rsidR="000135A5" w:rsidRPr="000135A5" w:rsidRDefault="000135A5" w:rsidP="000135A5">
      <w:pPr>
        <w:rPr>
          <w:rFonts w:ascii="Times New Roman" w:hAnsi="Times New Roman"/>
          <w:iCs/>
          <w:sz w:val="40"/>
          <w:szCs w:val="40"/>
        </w:rPr>
      </w:pPr>
      <w:r w:rsidRPr="000135A5">
        <w:rPr>
          <w:rFonts w:ascii="Times New Roman" w:hAnsi="Times New Roman"/>
          <w:iCs/>
          <w:sz w:val="40"/>
          <w:szCs w:val="40"/>
        </w:rPr>
        <w:t xml:space="preserve">(10) </w:t>
      </w:r>
      <w:r w:rsidRPr="000135A5">
        <w:rPr>
          <w:rFonts w:ascii="Times New Roman" w:hAnsi="Times New Roman"/>
          <w:iCs/>
          <w:sz w:val="40"/>
          <w:szCs w:val="40"/>
        </w:rPr>
        <w:t>Pencil</w:t>
      </w:r>
    </w:p>
    <w:p w14:paraId="20A6D2DF" w14:textId="0884D233" w:rsidR="0014705A" w:rsidRPr="0014705A" w:rsidRDefault="008C151E" w:rsidP="008C151E">
      <w:pPr>
        <w:rPr>
          <w:rFonts w:ascii="Times New Roman" w:hAnsi="Times New Roman"/>
          <w:sz w:val="48"/>
          <w:szCs w:val="48"/>
        </w:rPr>
      </w:pPr>
      <w:r w:rsidRPr="0014705A">
        <w:rPr>
          <w:rFonts w:ascii="Times New Roman" w:hAnsi="Times New Roman"/>
          <w:sz w:val="48"/>
          <w:szCs w:val="48"/>
        </w:rPr>
        <w:lastRenderedPageBreak/>
        <w:t xml:space="preserve">Other equipment may be provided to inspectors on an “as needed” basis. While it is desirable for each inspector to have the following equipment, depending on the resources available to the agency, this equipment may be shared in a central office as appropriate. </w:t>
      </w:r>
    </w:p>
    <w:p w14:paraId="4C32A30B" w14:textId="42F9C9AF" w:rsidR="008C151E" w:rsidRPr="0014705A" w:rsidRDefault="0014705A" w:rsidP="008C151E">
      <w:pPr>
        <w:rPr>
          <w:rFonts w:ascii="Times New Roman" w:hAnsi="Times New Roman"/>
          <w:sz w:val="48"/>
          <w:szCs w:val="48"/>
        </w:rPr>
      </w:pPr>
      <w:r w:rsidRPr="0014705A">
        <w:rPr>
          <w:rFonts w:ascii="Times New Roman" w:hAnsi="Times New Roman"/>
          <w:sz w:val="48"/>
          <w:szCs w:val="48"/>
        </w:rPr>
        <w:t xml:space="preserve">(1) </w:t>
      </w:r>
      <w:r w:rsidRPr="0014705A">
        <w:rPr>
          <w:rFonts w:ascii="Times New Roman" w:hAnsi="Times New Roman"/>
          <w:sz w:val="48"/>
          <w:szCs w:val="48"/>
        </w:rPr>
        <w:t>Black light</w:t>
      </w:r>
      <w:r w:rsidR="00BE6147" w:rsidRPr="0014705A">
        <w:rPr>
          <w:rFonts w:ascii="Times New Roman" w:hAnsi="Times New Roman"/>
          <w:sz w:val="48"/>
          <w:szCs w:val="48"/>
        </w:rPr>
        <w:t xml:space="preserve"> </w:t>
      </w:r>
    </w:p>
    <w:p w14:paraId="4DA5C6DF" w14:textId="3FF70D2A" w:rsidR="008C151E" w:rsidRPr="0014705A" w:rsidRDefault="008C151E" w:rsidP="008C151E">
      <w:pPr>
        <w:rPr>
          <w:rFonts w:ascii="Times New Roman" w:hAnsi="Times New Roman"/>
          <w:sz w:val="48"/>
          <w:szCs w:val="48"/>
        </w:rPr>
      </w:pPr>
      <w:r w:rsidRPr="0014705A">
        <w:rPr>
          <w:rFonts w:ascii="Times New Roman" w:hAnsi="Times New Roman"/>
          <w:sz w:val="48"/>
          <w:szCs w:val="48"/>
        </w:rPr>
        <w:t>(</w:t>
      </w:r>
      <w:r w:rsidR="00BE6147" w:rsidRPr="0014705A">
        <w:rPr>
          <w:rFonts w:ascii="Times New Roman" w:hAnsi="Times New Roman"/>
          <w:sz w:val="48"/>
          <w:szCs w:val="48"/>
        </w:rPr>
        <w:t>1</w:t>
      </w:r>
      <w:r w:rsidRPr="0014705A">
        <w:rPr>
          <w:rFonts w:ascii="Times New Roman" w:hAnsi="Times New Roman"/>
          <w:sz w:val="48"/>
          <w:szCs w:val="48"/>
        </w:rPr>
        <w:t>) Light meter</w:t>
      </w:r>
    </w:p>
    <w:p w14:paraId="6BCB25BC" w14:textId="1B513D05" w:rsidR="008C151E" w:rsidRPr="0014705A" w:rsidRDefault="008C151E" w:rsidP="008C151E">
      <w:pPr>
        <w:rPr>
          <w:rFonts w:ascii="Times New Roman" w:hAnsi="Times New Roman"/>
          <w:sz w:val="48"/>
          <w:szCs w:val="48"/>
        </w:rPr>
      </w:pPr>
      <w:r w:rsidRPr="0014705A">
        <w:rPr>
          <w:rFonts w:ascii="Times New Roman" w:hAnsi="Times New Roman"/>
          <w:sz w:val="48"/>
          <w:szCs w:val="48"/>
        </w:rPr>
        <w:t>(</w:t>
      </w:r>
      <w:r w:rsidR="00BE6147" w:rsidRPr="0014705A">
        <w:rPr>
          <w:rFonts w:ascii="Times New Roman" w:hAnsi="Times New Roman"/>
          <w:sz w:val="48"/>
          <w:szCs w:val="48"/>
        </w:rPr>
        <w:t>2</w:t>
      </w:r>
      <w:r w:rsidRPr="0014705A">
        <w:rPr>
          <w:rFonts w:ascii="Times New Roman" w:hAnsi="Times New Roman"/>
          <w:sz w:val="48"/>
          <w:szCs w:val="48"/>
        </w:rPr>
        <w:t>) Measuring device for measuring distance</w:t>
      </w:r>
    </w:p>
    <w:p w14:paraId="6B739D7F" w14:textId="10ED9CBD" w:rsidR="008C151E" w:rsidRPr="0014705A" w:rsidRDefault="008C151E" w:rsidP="008C151E">
      <w:pPr>
        <w:rPr>
          <w:rFonts w:ascii="Times New Roman" w:hAnsi="Times New Roman"/>
          <w:sz w:val="48"/>
          <w:szCs w:val="48"/>
        </w:rPr>
      </w:pPr>
      <w:r w:rsidRPr="0014705A">
        <w:rPr>
          <w:rFonts w:ascii="Times New Roman" w:hAnsi="Times New Roman"/>
          <w:sz w:val="48"/>
          <w:szCs w:val="48"/>
        </w:rPr>
        <w:t>(</w:t>
      </w:r>
      <w:r w:rsidR="0014705A" w:rsidRPr="0014705A">
        <w:rPr>
          <w:rFonts w:ascii="Times New Roman" w:hAnsi="Times New Roman"/>
          <w:sz w:val="48"/>
          <w:szCs w:val="48"/>
        </w:rPr>
        <w:t>3</w:t>
      </w:r>
      <w:r w:rsidRPr="0014705A">
        <w:rPr>
          <w:rFonts w:ascii="Times New Roman" w:hAnsi="Times New Roman"/>
          <w:sz w:val="48"/>
          <w:szCs w:val="48"/>
        </w:rPr>
        <w:t>) Time/Temperature data logger</w:t>
      </w:r>
    </w:p>
    <w:p w14:paraId="4D6E093F" w14:textId="2D4A9B5A" w:rsidR="008C151E" w:rsidRPr="0014705A" w:rsidRDefault="008C151E" w:rsidP="008C151E">
      <w:pPr>
        <w:rPr>
          <w:rFonts w:ascii="Times New Roman" w:hAnsi="Times New Roman"/>
          <w:sz w:val="48"/>
          <w:szCs w:val="48"/>
        </w:rPr>
      </w:pPr>
      <w:r w:rsidRPr="0014705A">
        <w:rPr>
          <w:rFonts w:ascii="Times New Roman" w:hAnsi="Times New Roman"/>
          <w:sz w:val="48"/>
          <w:szCs w:val="48"/>
        </w:rPr>
        <w:t>(</w:t>
      </w:r>
      <w:r w:rsidR="0014705A" w:rsidRPr="0014705A">
        <w:rPr>
          <w:rFonts w:ascii="Times New Roman" w:hAnsi="Times New Roman"/>
          <w:sz w:val="48"/>
          <w:szCs w:val="48"/>
        </w:rPr>
        <w:t>4</w:t>
      </w:r>
      <w:r w:rsidRPr="0014705A">
        <w:rPr>
          <w:rFonts w:ascii="Times New Roman" w:hAnsi="Times New Roman"/>
          <w:sz w:val="48"/>
          <w:szCs w:val="48"/>
        </w:rPr>
        <w:t>) pH meter</w:t>
      </w:r>
    </w:p>
    <w:p w14:paraId="3FA91E4B" w14:textId="04F2330F" w:rsidR="008C151E" w:rsidRPr="0014705A" w:rsidRDefault="008C151E" w:rsidP="008C151E">
      <w:pPr>
        <w:rPr>
          <w:rFonts w:ascii="Times New Roman" w:hAnsi="Times New Roman"/>
          <w:sz w:val="48"/>
          <w:szCs w:val="48"/>
        </w:rPr>
      </w:pPr>
      <w:r w:rsidRPr="0014705A">
        <w:rPr>
          <w:rFonts w:ascii="Times New Roman" w:hAnsi="Times New Roman"/>
          <w:sz w:val="48"/>
          <w:szCs w:val="48"/>
        </w:rPr>
        <w:t>(</w:t>
      </w:r>
      <w:r w:rsidR="0014705A" w:rsidRPr="0014705A">
        <w:rPr>
          <w:rFonts w:ascii="Times New Roman" w:hAnsi="Times New Roman"/>
          <w:sz w:val="48"/>
          <w:szCs w:val="48"/>
        </w:rPr>
        <w:t>5</w:t>
      </w:r>
      <w:r w:rsidRPr="0014705A">
        <w:rPr>
          <w:rFonts w:ascii="Times New Roman" w:hAnsi="Times New Roman"/>
          <w:sz w:val="48"/>
          <w:szCs w:val="48"/>
        </w:rPr>
        <w:t xml:space="preserve">) Water activity meter </w:t>
      </w:r>
    </w:p>
    <w:p w14:paraId="55FBEC14" w14:textId="2573B4D3" w:rsidR="008C151E" w:rsidRPr="0014705A" w:rsidRDefault="008C151E" w:rsidP="008C151E">
      <w:pPr>
        <w:rPr>
          <w:rFonts w:ascii="Times New Roman" w:hAnsi="Times New Roman"/>
          <w:sz w:val="48"/>
          <w:szCs w:val="48"/>
        </w:rPr>
      </w:pPr>
      <w:r w:rsidRPr="0014705A">
        <w:rPr>
          <w:rFonts w:ascii="Times New Roman" w:hAnsi="Times New Roman"/>
          <w:sz w:val="48"/>
          <w:szCs w:val="48"/>
        </w:rPr>
        <w:t>(</w:t>
      </w:r>
      <w:r w:rsidR="0014705A" w:rsidRPr="0014705A">
        <w:rPr>
          <w:rFonts w:ascii="Times New Roman" w:hAnsi="Times New Roman"/>
          <w:sz w:val="48"/>
          <w:szCs w:val="48"/>
        </w:rPr>
        <w:t>7</w:t>
      </w:r>
      <w:r w:rsidRPr="0014705A">
        <w:rPr>
          <w:rFonts w:ascii="Times New Roman" w:hAnsi="Times New Roman"/>
          <w:sz w:val="48"/>
          <w:szCs w:val="48"/>
        </w:rPr>
        <w:t>) Foodborne illness investigation kits</w:t>
      </w:r>
    </w:p>
    <w:p w14:paraId="3C9C8F7C" w14:textId="3024C9DE" w:rsidR="008C151E" w:rsidRPr="0014705A" w:rsidRDefault="008C151E" w:rsidP="008C151E">
      <w:pPr>
        <w:rPr>
          <w:rFonts w:ascii="Times New Roman" w:hAnsi="Times New Roman"/>
          <w:sz w:val="48"/>
          <w:szCs w:val="48"/>
        </w:rPr>
      </w:pPr>
      <w:r w:rsidRPr="0014705A">
        <w:rPr>
          <w:rFonts w:ascii="Times New Roman" w:hAnsi="Times New Roman"/>
          <w:sz w:val="48"/>
          <w:szCs w:val="48"/>
        </w:rPr>
        <w:t>(</w:t>
      </w:r>
      <w:r w:rsidR="0014705A" w:rsidRPr="0014705A">
        <w:rPr>
          <w:rFonts w:ascii="Times New Roman" w:hAnsi="Times New Roman"/>
          <w:sz w:val="48"/>
          <w:szCs w:val="48"/>
        </w:rPr>
        <w:t>8</w:t>
      </w:r>
      <w:r w:rsidRPr="0014705A">
        <w:rPr>
          <w:rFonts w:ascii="Times New Roman" w:hAnsi="Times New Roman"/>
          <w:sz w:val="48"/>
          <w:szCs w:val="48"/>
        </w:rPr>
        <w:t>) Sample collection kits</w:t>
      </w:r>
    </w:p>
    <w:p w14:paraId="0DCFAA4B" w14:textId="51171289" w:rsidR="00BE6147" w:rsidRPr="0014705A" w:rsidRDefault="008C151E" w:rsidP="00BE6147">
      <w:pPr>
        <w:rPr>
          <w:rFonts w:ascii="Times New Roman" w:hAnsi="Times New Roman"/>
          <w:sz w:val="48"/>
          <w:szCs w:val="48"/>
        </w:rPr>
      </w:pPr>
      <w:r w:rsidRPr="0014705A">
        <w:rPr>
          <w:rFonts w:ascii="Times New Roman" w:hAnsi="Times New Roman"/>
          <w:sz w:val="48"/>
          <w:szCs w:val="48"/>
        </w:rPr>
        <w:t>(</w:t>
      </w:r>
      <w:r w:rsidR="0014705A" w:rsidRPr="0014705A">
        <w:rPr>
          <w:rFonts w:ascii="Times New Roman" w:hAnsi="Times New Roman"/>
          <w:sz w:val="48"/>
          <w:szCs w:val="48"/>
        </w:rPr>
        <w:t>9</w:t>
      </w:r>
      <w:r w:rsidRPr="0014705A">
        <w:rPr>
          <w:rFonts w:ascii="Times New Roman" w:hAnsi="Times New Roman"/>
          <w:sz w:val="48"/>
          <w:szCs w:val="48"/>
        </w:rPr>
        <w:t xml:space="preserve">) </w:t>
      </w:r>
      <w:r w:rsidR="00BE6147" w:rsidRPr="0014705A">
        <w:rPr>
          <w:rFonts w:ascii="Times New Roman" w:hAnsi="Times New Roman"/>
          <w:sz w:val="48"/>
          <w:szCs w:val="48"/>
        </w:rPr>
        <w:t>Pressure gauge for determining in-line pressure of hot water at injection point of ware washing machine (5-30psi)</w:t>
      </w:r>
    </w:p>
    <w:p w14:paraId="5053970A" w14:textId="2E843BEC" w:rsidR="0014705A" w:rsidRPr="00BE6147" w:rsidRDefault="0014705A" w:rsidP="0014705A">
      <w:pPr>
        <w:rPr>
          <w:rFonts w:ascii="Arial Narrow" w:hAnsi="Arial Narrow"/>
          <w:b/>
          <w:sz w:val="52"/>
          <w:szCs w:val="52"/>
        </w:rPr>
      </w:pPr>
      <w:r w:rsidRPr="00BE6147">
        <w:rPr>
          <w:rFonts w:ascii="Arial Narrow" w:hAnsi="Arial Narrow"/>
          <w:b/>
          <w:sz w:val="52"/>
          <w:szCs w:val="52"/>
        </w:rPr>
        <w:lastRenderedPageBreak/>
        <w:t>Temperature-measuring instruments</w:t>
      </w:r>
    </w:p>
    <w:p w14:paraId="761359DA" w14:textId="77777777" w:rsidR="00BE6147" w:rsidRDefault="00BE6147" w:rsidP="00BE6147">
      <w:pPr>
        <w:rPr>
          <w:rFonts w:ascii="Arial Narrow" w:hAnsi="Arial Narrow"/>
        </w:rPr>
      </w:pPr>
    </w:p>
    <w:p w14:paraId="5F6AE6B2" w14:textId="77777777" w:rsidR="00BE6147" w:rsidRDefault="00BE6147" w:rsidP="00BE6147">
      <w:pPr>
        <w:rPr>
          <w:rFonts w:ascii="Arial Narrow" w:hAnsi="Arial Narrow"/>
        </w:rPr>
      </w:pPr>
      <w:r w:rsidRPr="004036E0">
        <w:rPr>
          <w:rFonts w:ascii="Arial Narrow" w:hAnsi="Arial Narrow"/>
          <w:i/>
        </w:rPr>
        <w:t>Bimetal Thermometer</w:t>
      </w:r>
      <w:r w:rsidRPr="004474A4">
        <w:rPr>
          <w:rFonts w:ascii="Arial Narrow" w:hAnsi="Arial Narrow"/>
        </w:rPr>
        <w:t>. The 0F to 212F range, 1” dial, 5” stem bimetal dial thermometer remains the handiest and probably our most versatile inspection tool. </w:t>
      </w:r>
    </w:p>
    <w:p w14:paraId="4730F786" w14:textId="77777777" w:rsidR="00BE6147" w:rsidRDefault="00BE6147" w:rsidP="00BE6147">
      <w:pPr>
        <w:rPr>
          <w:rFonts w:ascii="Times New Roman" w:hAnsi="Times New Roman"/>
          <w:sz w:val="40"/>
          <w:szCs w:val="40"/>
        </w:rPr>
      </w:pPr>
    </w:p>
    <w:p w14:paraId="3477AF6C" w14:textId="2258E409" w:rsidR="00BE6147" w:rsidRPr="008C151E" w:rsidRDefault="00BE6147" w:rsidP="00BE6147">
      <w:pPr>
        <w:jc w:val="center"/>
        <w:rPr>
          <w:rFonts w:ascii="Times New Roman" w:hAnsi="Times New Roman"/>
          <w:sz w:val="40"/>
          <w:szCs w:val="40"/>
        </w:rPr>
      </w:pPr>
      <w:r w:rsidRPr="004474A4">
        <w:rPr>
          <w:rFonts w:ascii="Arial Narrow" w:hAnsi="Arial Narrow"/>
          <w:noProof/>
        </w:rPr>
        <w:drawing>
          <wp:inline distT="0" distB="0" distL="0" distR="0" wp14:anchorId="7C123293" wp14:editId="612B3281">
            <wp:extent cx="2381250" cy="1790700"/>
            <wp:effectExtent l="0" t="0" r="0" b="0"/>
            <wp:docPr id="8" name="Picture 8" descr="1.75 2-Inch Dial (Large) Thermo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5 2-Inch Dial (Large) Thermometer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5D39682E" w14:textId="72C4B484" w:rsidR="008C151E" w:rsidRPr="008C151E" w:rsidRDefault="008C151E" w:rsidP="008C151E">
      <w:pPr>
        <w:rPr>
          <w:sz w:val="40"/>
          <w:szCs w:val="40"/>
        </w:rPr>
      </w:pPr>
    </w:p>
    <w:p w14:paraId="5F31E339" w14:textId="1DF60857" w:rsidR="00BE6147" w:rsidRDefault="00BE6147" w:rsidP="00BE6147">
      <w:pPr>
        <w:pStyle w:val="Heading1"/>
      </w:pPr>
      <w:r w:rsidRPr="004036E0">
        <w:rPr>
          <w:rFonts w:eastAsia="Calibri"/>
          <w:b w:val="0"/>
          <w:bCs w:val="0"/>
          <w:i/>
          <w:iCs/>
          <w:color w:val="auto"/>
          <w:sz w:val="24"/>
          <w:szCs w:val="22"/>
        </w:rPr>
        <w:lastRenderedPageBreak/>
        <w:t>Thermocouple Thermometer.</w:t>
      </w:r>
      <w:r w:rsidRPr="004036E0">
        <w:rPr>
          <w:rFonts w:eastAsia="Calibri"/>
          <w:b w:val="0"/>
          <w:bCs w:val="0"/>
          <w:color w:val="auto"/>
          <w:sz w:val="24"/>
          <w:szCs w:val="22"/>
        </w:rPr>
        <w:t> For critical temperature measurements, the needle-probe thermocouple thermometer is our mainstay in conducting foodservice inspections, and for good reason: it is convenient, fast and accurate. </w:t>
      </w:r>
    </w:p>
    <w:p w14:paraId="1238D0BA" w14:textId="77777777" w:rsidR="00BE6147" w:rsidRDefault="00BE6147" w:rsidP="008C151E">
      <w:pPr>
        <w:pStyle w:val="Heading1"/>
        <w:spacing w:before="0" w:line="240" w:lineRule="auto"/>
      </w:pPr>
    </w:p>
    <w:p w14:paraId="71449873" w14:textId="77777777" w:rsidR="00BE6147" w:rsidRDefault="00BE6147" w:rsidP="008C151E">
      <w:pPr>
        <w:pStyle w:val="Heading1"/>
        <w:spacing w:before="0" w:line="240" w:lineRule="auto"/>
      </w:pPr>
    </w:p>
    <w:p w14:paraId="68B087CB" w14:textId="77777777" w:rsidR="00BE6147" w:rsidRDefault="00BE6147" w:rsidP="008C151E">
      <w:pPr>
        <w:pStyle w:val="Heading1"/>
        <w:spacing w:before="0" w:line="240" w:lineRule="auto"/>
      </w:pPr>
    </w:p>
    <w:p w14:paraId="01E9204B" w14:textId="02AAAD7A" w:rsidR="004B0AB8" w:rsidRDefault="00BE6147" w:rsidP="008C151E">
      <w:pPr>
        <w:pStyle w:val="Heading1"/>
        <w:spacing w:before="0" w:line="240" w:lineRule="auto"/>
      </w:pPr>
      <w:r>
        <w:rPr>
          <w:noProof/>
        </w:rPr>
        <w:drawing>
          <wp:inline distT="0" distB="0" distL="0" distR="0" wp14:anchorId="1D8206B1" wp14:editId="2387F63D">
            <wp:extent cx="5943600" cy="5943600"/>
            <wp:effectExtent l="0" t="0" r="0" b="0"/>
            <wp:docPr id="9" name="Picture 9" descr="https://www.surlatable.com/dw/image/v2/BCJL_PRD/on/demandware.static/-/Sites-shop-slt-master-catalog/default/dw907869fb/images/large/1019330_01i_0418_s.jpg?sw=1350&amp;sh=1000&amp;sm=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urlatable.com/dw/image/v2/BCJL_PRD/on/demandware.static/-/Sites-shop-slt-master-catalog/default/dw907869fb/images/large/1019330_01i_0418_s.jpg?sw=1350&amp;sh=1000&amp;sm=f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8CDD9D0" w14:textId="3C29FF1F" w:rsidR="00BE6147" w:rsidRDefault="00BE6147" w:rsidP="00BE6147"/>
    <w:p w14:paraId="1B067767" w14:textId="77777777" w:rsidR="00BE6147" w:rsidRDefault="00BE6147" w:rsidP="00BE6147">
      <w:pPr>
        <w:pStyle w:val="Heading1"/>
        <w:rPr>
          <w:rFonts w:eastAsia="Calibri"/>
          <w:b w:val="0"/>
          <w:bCs w:val="0"/>
          <w:iCs/>
          <w:color w:val="auto"/>
          <w:sz w:val="24"/>
          <w:szCs w:val="22"/>
        </w:rPr>
      </w:pPr>
      <w:r>
        <w:rPr>
          <w:rFonts w:eastAsia="Calibri"/>
          <w:b w:val="0"/>
          <w:bCs w:val="0"/>
          <w:i/>
          <w:iCs/>
          <w:color w:val="auto"/>
          <w:sz w:val="24"/>
          <w:szCs w:val="22"/>
        </w:rPr>
        <w:lastRenderedPageBreak/>
        <w:t>I</w:t>
      </w:r>
      <w:r w:rsidRPr="0045405D">
        <w:rPr>
          <w:rFonts w:eastAsia="Calibri"/>
          <w:b w:val="0"/>
          <w:bCs w:val="0"/>
          <w:i/>
          <w:iCs/>
          <w:color w:val="auto"/>
          <w:sz w:val="24"/>
          <w:szCs w:val="22"/>
        </w:rPr>
        <w:t>nfrared Thermometer.</w:t>
      </w:r>
      <w:r w:rsidRPr="0045405D">
        <w:rPr>
          <w:rFonts w:ascii="Georgia" w:eastAsia="Calibri" w:hAnsi="Georgia"/>
          <w:b w:val="0"/>
          <w:bCs w:val="0"/>
          <w:color w:val="232323"/>
          <w:sz w:val="21"/>
          <w:szCs w:val="21"/>
          <w:shd w:val="clear" w:color="auto" w:fill="FFFFFF"/>
        </w:rPr>
        <w:t xml:space="preserve"> </w:t>
      </w:r>
      <w:r>
        <w:rPr>
          <w:rFonts w:eastAsia="Calibri"/>
          <w:b w:val="0"/>
          <w:bCs w:val="0"/>
          <w:iCs/>
          <w:color w:val="auto"/>
          <w:sz w:val="24"/>
          <w:szCs w:val="22"/>
        </w:rPr>
        <w:t>S</w:t>
      </w:r>
      <w:r w:rsidRPr="0045405D">
        <w:rPr>
          <w:rFonts w:eastAsia="Calibri"/>
          <w:b w:val="0"/>
          <w:bCs w:val="0"/>
          <w:iCs/>
          <w:color w:val="auto"/>
          <w:sz w:val="24"/>
          <w:szCs w:val="22"/>
        </w:rPr>
        <w:t>creening tool and can only measure surface temperature.</w:t>
      </w:r>
    </w:p>
    <w:p w14:paraId="322D0AB9" w14:textId="56EFBFB1" w:rsidR="00BE6147" w:rsidRPr="00BE6147" w:rsidRDefault="00BE6147" w:rsidP="00BE6147">
      <w:r>
        <w:rPr>
          <w:noProof/>
        </w:rPr>
        <w:drawing>
          <wp:inline distT="0" distB="0" distL="0" distR="0" wp14:anchorId="4699C743" wp14:editId="462F9ECC">
            <wp:extent cx="5943600" cy="5943600"/>
            <wp:effectExtent l="0" t="0" r="0" b="0"/>
            <wp:docPr id="10" name="Picture 10" descr="https://i5.walmartimages.com/asr/ed4c9d88-0aa4-43e2-b286-a6fc1c313ae5.05d62a9cbc0e5c877d2cfa69136f9750.jpeg?odnWidth=undefined&amp;odnHeight=undefined&amp;odnBg=ff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5.walmartimages.com/asr/ed4c9d88-0aa4-43e2-b286-a6fc1c313ae5.05d62a9cbc0e5c877d2cfa69136f9750.jpeg?odnWidth=undefined&amp;odnHeight=undefined&amp;odnBg=ffff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BE6147" w:rsidRPr="00BE6147">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5C90E" w14:textId="77777777" w:rsidR="00C726CB" w:rsidRDefault="00C726CB" w:rsidP="007620AC">
      <w:pPr>
        <w:spacing w:after="0" w:line="240" w:lineRule="auto"/>
      </w:pPr>
      <w:r>
        <w:separator/>
      </w:r>
    </w:p>
  </w:endnote>
  <w:endnote w:type="continuationSeparator" w:id="0">
    <w:p w14:paraId="44647C8A" w14:textId="77777777" w:rsidR="00C726CB" w:rsidRDefault="00C726CB" w:rsidP="00762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modern"/>
    <w:pitch w:val="fixed"/>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92051" w14:textId="77777777" w:rsidR="00961B61" w:rsidRDefault="00AA2D05" w:rsidP="002262E5">
    <w:pPr>
      <w:pStyle w:val="Footer"/>
      <w:framePr w:wrap="around" w:vAnchor="text" w:hAnchor="margin" w:xAlign="right" w:y="1"/>
      <w:rPr>
        <w:rStyle w:val="PageNumber"/>
      </w:rPr>
    </w:pPr>
    <w:r>
      <w:rPr>
        <w:rStyle w:val="PageNumber"/>
      </w:rPr>
      <w:fldChar w:fldCharType="begin"/>
    </w:r>
    <w:r w:rsidR="00961B61">
      <w:rPr>
        <w:rStyle w:val="PageNumber"/>
      </w:rPr>
      <w:instrText xml:space="preserve">PAGE  </w:instrText>
    </w:r>
    <w:r>
      <w:rPr>
        <w:rStyle w:val="PageNumber"/>
      </w:rPr>
      <w:fldChar w:fldCharType="end"/>
    </w:r>
  </w:p>
  <w:p w14:paraId="01E92052" w14:textId="77777777" w:rsidR="00961B61" w:rsidRDefault="00961B61" w:rsidP="002D25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FCC7D" w14:textId="4676DB31" w:rsidR="004D7514" w:rsidRDefault="00E1363B">
    <w:pPr>
      <w:pStyle w:val="Footer"/>
    </w:pPr>
    <w:r>
      <w:rPr>
        <w:b/>
        <w:noProof/>
      </w:rPr>
      <w:drawing>
        <wp:anchor distT="0" distB="0" distL="114300" distR="114300" simplePos="0" relativeHeight="251665408" behindDoc="0" locked="0" layoutInCell="1" allowOverlap="1" wp14:anchorId="3E07BB7B" wp14:editId="0BFB5C1E">
          <wp:simplePos x="0" y="0"/>
          <wp:positionH relativeFrom="column">
            <wp:posOffset>-448945</wp:posOffset>
          </wp:positionH>
          <wp:positionV relativeFrom="paragraph">
            <wp:posOffset>-474345</wp:posOffset>
          </wp:positionV>
          <wp:extent cx="5037455" cy="68580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
                  <a:srcRect l="4558" t="27789" r="10684" b="28901"/>
                  <a:stretch/>
                </pic:blipFill>
                <pic:spPr bwMode="auto">
                  <a:xfrm>
                    <a:off x="0" y="0"/>
                    <a:ext cx="5037455"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F62">
      <w:rPr>
        <w:b/>
        <w:noProof/>
      </w:rPr>
      <mc:AlternateContent>
        <mc:Choice Requires="wps">
          <w:drawing>
            <wp:anchor distT="0" distB="0" distL="114300" distR="114300" simplePos="0" relativeHeight="251663360" behindDoc="0" locked="0" layoutInCell="1" allowOverlap="1" wp14:anchorId="57803922" wp14:editId="64ADAE28">
              <wp:simplePos x="0" y="0"/>
              <wp:positionH relativeFrom="page">
                <wp:posOffset>-9525</wp:posOffset>
              </wp:positionH>
              <wp:positionV relativeFrom="paragraph">
                <wp:posOffset>186055</wp:posOffset>
              </wp:positionV>
              <wp:extent cx="7791450" cy="447675"/>
              <wp:effectExtent l="0" t="0" r="0" b="9525"/>
              <wp:wrapNone/>
              <wp:docPr id="11" name="Rectangle 11"/>
              <wp:cNvGraphicFramePr/>
              <a:graphic xmlns:a="http://schemas.openxmlformats.org/drawingml/2006/main">
                <a:graphicData uri="http://schemas.microsoft.com/office/word/2010/wordprocessingShape">
                  <wps:wsp>
                    <wps:cNvSpPr/>
                    <wps:spPr>
                      <a:xfrm>
                        <a:off x="0" y="0"/>
                        <a:ext cx="7791450" cy="4476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3CDAB7" id="Rectangle 11" o:spid="_x0000_s1026" style="position:absolute;margin-left:-.75pt;margin-top:14.65pt;width:613.5pt;height:35.25pt;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" fillcolor="#ffc000" stroked="f" strokeweight="2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92054" w14:textId="11C865F4" w:rsidR="00961B61" w:rsidRPr="004D027D" w:rsidRDefault="00AA2D05" w:rsidP="00160F62">
    <w:pPr>
      <w:pStyle w:val="Footer"/>
      <w:framePr w:w="60" w:wrap="around" w:vAnchor="text" w:hAnchor="page" w:x="10756" w:y="564"/>
      <w:rPr>
        <w:rStyle w:val="PageNumber"/>
        <w:rFonts w:ascii="Arial Narrow" w:hAnsi="Arial Narrow"/>
      </w:rPr>
    </w:pPr>
    <w:r w:rsidRPr="004D027D">
      <w:rPr>
        <w:rStyle w:val="PageNumber"/>
        <w:rFonts w:ascii="Arial Narrow" w:hAnsi="Arial Narrow"/>
      </w:rPr>
      <w:fldChar w:fldCharType="begin"/>
    </w:r>
    <w:r w:rsidR="00961B61" w:rsidRPr="004D027D">
      <w:rPr>
        <w:rStyle w:val="PageNumber"/>
        <w:rFonts w:ascii="Arial Narrow" w:hAnsi="Arial Narrow"/>
      </w:rPr>
      <w:instrText xml:space="preserve">PAGE  </w:instrText>
    </w:r>
    <w:r w:rsidRPr="004D027D">
      <w:rPr>
        <w:rStyle w:val="PageNumber"/>
        <w:rFonts w:ascii="Arial Narrow" w:hAnsi="Arial Narrow"/>
      </w:rPr>
      <w:fldChar w:fldCharType="separate"/>
    </w:r>
    <w:r w:rsidR="0011071C">
      <w:rPr>
        <w:rStyle w:val="PageNumber"/>
        <w:rFonts w:ascii="Arial Narrow" w:hAnsi="Arial Narrow"/>
        <w:noProof/>
      </w:rPr>
      <w:t>i</w:t>
    </w:r>
    <w:r w:rsidRPr="004D027D">
      <w:rPr>
        <w:rStyle w:val="PageNumber"/>
        <w:rFonts w:ascii="Arial Narrow" w:hAnsi="Arial Narrow"/>
      </w:rPr>
      <w:fldChar w:fldCharType="end"/>
    </w:r>
  </w:p>
  <w:p w14:paraId="01E92055" w14:textId="77777777" w:rsidR="00961B61" w:rsidRDefault="004E7860" w:rsidP="002D256D">
    <w:pPr>
      <w:pStyle w:val="Footer"/>
      <w:ind w:right="360"/>
    </w:pPr>
    <w:r>
      <w:rPr>
        <w:noProof/>
      </w:rPr>
      <w:drawing>
        <wp:anchor distT="0" distB="0" distL="114300" distR="114300" simplePos="0" relativeHeight="251657216" behindDoc="1" locked="1" layoutInCell="1" allowOverlap="0" wp14:anchorId="01E9205C" wp14:editId="5AB61233">
          <wp:simplePos x="0" y="0"/>
          <wp:positionH relativeFrom="column">
            <wp:align>center</wp:align>
          </wp:positionH>
          <wp:positionV relativeFrom="page">
            <wp:align>bottom</wp:align>
          </wp:positionV>
          <wp:extent cx="7772400" cy="457200"/>
          <wp:effectExtent l="0" t="0" r="0" b="0"/>
          <wp:wrapNone/>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B6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BF074" w14:textId="77777777" w:rsidR="00C726CB" w:rsidRDefault="00C726CB" w:rsidP="007620AC">
      <w:pPr>
        <w:spacing w:after="0" w:line="240" w:lineRule="auto"/>
      </w:pPr>
      <w:r>
        <w:separator/>
      </w:r>
    </w:p>
  </w:footnote>
  <w:footnote w:type="continuationSeparator" w:id="0">
    <w:p w14:paraId="063F374E" w14:textId="77777777" w:rsidR="00C726CB" w:rsidRDefault="00C726CB" w:rsidP="00762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92050" w14:textId="19EC54C2" w:rsidR="00961B61" w:rsidRPr="00673F89" w:rsidRDefault="00F1647C" w:rsidP="00D46589">
    <w:pPr>
      <w:pStyle w:val="Header"/>
      <w:tabs>
        <w:tab w:val="clear" w:pos="4680"/>
        <w:tab w:val="clear" w:pos="9360"/>
        <w:tab w:val="left" w:pos="1360"/>
      </w:tabs>
      <w:rPr>
        <w:b/>
      </w:rPr>
    </w:pPr>
    <w:r>
      <w:rPr>
        <w:b/>
        <w:noProof/>
      </w:rPr>
      <w:drawing>
        <wp:anchor distT="0" distB="0" distL="114300" distR="114300" simplePos="0" relativeHeight="251660288" behindDoc="1" locked="0" layoutInCell="1" allowOverlap="1" wp14:anchorId="629890CE" wp14:editId="0CC978A0">
          <wp:simplePos x="0" y="0"/>
          <wp:positionH relativeFrom="page">
            <wp:posOffset>0</wp:posOffset>
          </wp:positionH>
          <wp:positionV relativeFrom="paragraph">
            <wp:posOffset>-454025</wp:posOffset>
          </wp:positionV>
          <wp:extent cx="7762875" cy="86201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MCPHC Verticle 8x11.5_SolidEdge_REVISED.png"/>
                  <pic:cNvPicPr/>
                </pic:nvPicPr>
                <pic:blipFill rotWithShape="1">
                  <a:blip r:embed="rId1">
                    <a:extLst>
                      <a:ext uri="{28A0092B-C50C-407E-A947-70E740481C1C}">
                        <a14:useLocalDpi xmlns:a14="http://schemas.microsoft.com/office/drawing/2010/main" val="0"/>
                      </a:ext>
                    </a:extLst>
                  </a:blip>
                  <a:srcRect b="14055"/>
                  <a:stretch/>
                </pic:blipFill>
                <pic:spPr bwMode="auto">
                  <a:xfrm>
                    <a:off x="0" y="0"/>
                    <a:ext cx="7762875" cy="862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92053" w14:textId="7D3E5421" w:rsidR="00961B61" w:rsidRPr="004D027D" w:rsidRDefault="004E7860">
    <w:pPr>
      <w:pStyle w:val="Header"/>
      <w:rPr>
        <w:rFonts w:ascii="Arial Narrow" w:hAnsi="Arial Narrow"/>
      </w:rPr>
    </w:pPr>
    <w:r>
      <w:rPr>
        <w:rFonts w:ascii="Arial Narrow" w:hAnsi="Arial Narrow"/>
        <w:noProof/>
      </w:rPr>
      <w:drawing>
        <wp:anchor distT="0" distB="0" distL="114300" distR="114300" simplePos="0" relativeHeight="251656192" behindDoc="1" locked="1" layoutInCell="1" allowOverlap="0" wp14:anchorId="01E9205A" wp14:editId="01E9205B">
          <wp:simplePos x="0" y="0"/>
          <wp:positionH relativeFrom="column">
            <wp:align>center</wp:align>
          </wp:positionH>
          <wp:positionV relativeFrom="page">
            <wp:align>top</wp:align>
          </wp:positionV>
          <wp:extent cx="7781290" cy="932815"/>
          <wp:effectExtent l="0" t="0" r="0" b="635"/>
          <wp:wrapNone/>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51E">
      <w:rPr>
        <w:rFonts w:ascii="Arial Narrow" w:hAnsi="Arial Narrow"/>
      </w:rPr>
      <w:t>Food Inspection Equipment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A3A399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3990D65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30800AC"/>
    <w:multiLevelType w:val="hybridMultilevel"/>
    <w:tmpl w:val="D4DA3D9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C0B20"/>
    <w:multiLevelType w:val="hybridMultilevel"/>
    <w:tmpl w:val="CC0C9C86"/>
    <w:lvl w:ilvl="0" w:tplc="5D3C382C">
      <w:start w:val="1"/>
      <w:numFmt w:val="bullet"/>
      <w:pStyle w:val="FacilitatorGuid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BDD17C2"/>
    <w:multiLevelType w:val="hybridMultilevel"/>
    <w:tmpl w:val="5DBA24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A46666"/>
    <w:multiLevelType w:val="hybridMultilevel"/>
    <w:tmpl w:val="6A8CF3F2"/>
    <w:lvl w:ilvl="0" w:tplc="04090001">
      <w:start w:val="1"/>
      <w:numFmt w:val="bullet"/>
      <w:lvlText w:val=""/>
      <w:lvlJc w:val="left"/>
      <w:pPr>
        <w:ind w:left="1080" w:hanging="360"/>
      </w:pPr>
      <w:rPr>
        <w:rFonts w:ascii="Symbol" w:hAnsi="Symbol" w:hint="default"/>
        <w:color w:val="auto"/>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4494FB3"/>
    <w:multiLevelType w:val="hybridMultilevel"/>
    <w:tmpl w:val="F09AE3FE"/>
    <w:lvl w:ilvl="0" w:tplc="1604FF28">
      <w:start w:val="1"/>
      <w:numFmt w:val="bullet"/>
      <w:pStyle w:val="BAHBulletStyle"/>
      <w:lvlText w:val="»"/>
      <w:lvlJc w:val="left"/>
      <w:pPr>
        <w:ind w:left="-123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510" w:hanging="360"/>
      </w:pPr>
      <w:rPr>
        <w:rFonts w:ascii="Courier New" w:hAnsi="Courier New" w:cs="Times New Roman" w:hint="default"/>
      </w:rPr>
    </w:lvl>
    <w:lvl w:ilvl="2" w:tplc="04090005">
      <w:start w:val="1"/>
      <w:numFmt w:val="bullet"/>
      <w:lvlText w:val=""/>
      <w:lvlJc w:val="left"/>
      <w:pPr>
        <w:ind w:left="210" w:hanging="360"/>
      </w:pPr>
      <w:rPr>
        <w:rFonts w:ascii="Wingdings" w:hAnsi="Wingdings" w:hint="default"/>
      </w:rPr>
    </w:lvl>
    <w:lvl w:ilvl="3" w:tplc="04090001">
      <w:start w:val="1"/>
      <w:numFmt w:val="bullet"/>
      <w:lvlText w:val=""/>
      <w:lvlJc w:val="left"/>
      <w:pPr>
        <w:ind w:left="930" w:hanging="360"/>
      </w:pPr>
      <w:rPr>
        <w:rFonts w:ascii="Symbol" w:hAnsi="Symbol" w:hint="default"/>
      </w:rPr>
    </w:lvl>
    <w:lvl w:ilvl="4" w:tplc="04090003">
      <w:start w:val="1"/>
      <w:numFmt w:val="bullet"/>
      <w:lvlText w:val="o"/>
      <w:lvlJc w:val="left"/>
      <w:pPr>
        <w:ind w:left="1650" w:hanging="360"/>
      </w:pPr>
      <w:rPr>
        <w:rFonts w:ascii="Courier New" w:hAnsi="Courier New" w:cs="Times New Roman" w:hint="default"/>
      </w:rPr>
    </w:lvl>
    <w:lvl w:ilvl="5" w:tplc="04090005">
      <w:start w:val="1"/>
      <w:numFmt w:val="bullet"/>
      <w:lvlText w:val=""/>
      <w:lvlJc w:val="left"/>
      <w:pPr>
        <w:ind w:left="2370" w:hanging="360"/>
      </w:pPr>
      <w:rPr>
        <w:rFonts w:ascii="Wingdings" w:hAnsi="Wingdings" w:hint="default"/>
      </w:rPr>
    </w:lvl>
    <w:lvl w:ilvl="6" w:tplc="04090001">
      <w:start w:val="1"/>
      <w:numFmt w:val="bullet"/>
      <w:lvlText w:val=""/>
      <w:lvlJc w:val="left"/>
      <w:pPr>
        <w:ind w:left="3090" w:hanging="360"/>
      </w:pPr>
      <w:rPr>
        <w:rFonts w:ascii="Symbol" w:hAnsi="Symbol" w:hint="default"/>
      </w:rPr>
    </w:lvl>
    <w:lvl w:ilvl="7" w:tplc="04090003">
      <w:start w:val="1"/>
      <w:numFmt w:val="bullet"/>
      <w:lvlText w:val="o"/>
      <w:lvlJc w:val="left"/>
      <w:pPr>
        <w:ind w:left="3810" w:hanging="360"/>
      </w:pPr>
      <w:rPr>
        <w:rFonts w:ascii="Courier New" w:hAnsi="Courier New" w:cs="Times New Roman" w:hint="default"/>
      </w:rPr>
    </w:lvl>
    <w:lvl w:ilvl="8" w:tplc="04090005">
      <w:start w:val="1"/>
      <w:numFmt w:val="bullet"/>
      <w:lvlText w:val=""/>
      <w:lvlJc w:val="left"/>
      <w:pPr>
        <w:ind w:left="4530" w:hanging="360"/>
      </w:pPr>
      <w:rPr>
        <w:rFonts w:ascii="Wingdings" w:hAnsi="Wingdings" w:hint="default"/>
      </w:rPr>
    </w:lvl>
  </w:abstractNum>
  <w:abstractNum w:abstractNumId="7" w15:restartNumberingAfterBreak="0">
    <w:nsid w:val="29943AF6"/>
    <w:multiLevelType w:val="hybridMultilevel"/>
    <w:tmpl w:val="E1EA8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0B55E3"/>
    <w:multiLevelType w:val="hybridMultilevel"/>
    <w:tmpl w:val="EFB81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17FB7"/>
    <w:multiLevelType w:val="hybridMultilevel"/>
    <w:tmpl w:val="4ADAE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BD2D1D"/>
    <w:multiLevelType w:val="hybridMultilevel"/>
    <w:tmpl w:val="AC96A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7E076D"/>
    <w:multiLevelType w:val="hybridMultilevel"/>
    <w:tmpl w:val="313C15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9FA6B45"/>
    <w:multiLevelType w:val="hybridMultilevel"/>
    <w:tmpl w:val="2CBC9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756025E"/>
    <w:multiLevelType w:val="hybridMultilevel"/>
    <w:tmpl w:val="0D140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90D4717"/>
    <w:multiLevelType w:val="hybridMultilevel"/>
    <w:tmpl w:val="1458C656"/>
    <w:lvl w:ilvl="0" w:tplc="82DCCE2A">
      <w:start w:val="1"/>
      <w:numFmt w:val="bullet"/>
      <w:lvlText w:val="»"/>
      <w:lvlJc w:val="left"/>
      <w:pPr>
        <w:ind w:left="360" w:hanging="360"/>
      </w:pPr>
      <w:rPr>
        <w:rFonts w:ascii="Arial" w:hAnsi="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0894D5F"/>
    <w:multiLevelType w:val="hybridMultilevel"/>
    <w:tmpl w:val="7CE02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475B89"/>
    <w:multiLevelType w:val="hybridMultilevel"/>
    <w:tmpl w:val="D13EDE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30E130A"/>
    <w:multiLevelType w:val="hybridMultilevel"/>
    <w:tmpl w:val="1AE658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3A952A1"/>
    <w:multiLevelType w:val="hybridMultilevel"/>
    <w:tmpl w:val="8E248DD8"/>
    <w:lvl w:ilvl="0" w:tplc="39668CE4">
      <w:start w:val="1"/>
      <w:numFmt w:val="bullet"/>
      <w:pStyle w:val="TableTextbullets"/>
      <w:lvlText w:val=""/>
      <w:lvlJc w:val="left"/>
      <w:pPr>
        <w:ind w:left="36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591BDF"/>
    <w:multiLevelType w:val="hybridMultilevel"/>
    <w:tmpl w:val="BE36D6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F093531"/>
    <w:multiLevelType w:val="hybridMultilevel"/>
    <w:tmpl w:val="4FDE8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151982"/>
    <w:multiLevelType w:val="hybridMultilevel"/>
    <w:tmpl w:val="9D14B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4773F2F"/>
    <w:multiLevelType w:val="hybridMultilevel"/>
    <w:tmpl w:val="4C34F9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5023161"/>
    <w:multiLevelType w:val="hybridMultilevel"/>
    <w:tmpl w:val="5A947724"/>
    <w:lvl w:ilvl="0" w:tplc="236666B8">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F01691"/>
    <w:multiLevelType w:val="hybridMultilevel"/>
    <w:tmpl w:val="E2A2F136"/>
    <w:lvl w:ilvl="0" w:tplc="0409000F">
      <w:start w:val="1"/>
      <w:numFmt w:val="decimal"/>
      <w:lvlText w:val="%1."/>
      <w:lvlJc w:val="left"/>
      <w:pPr>
        <w:tabs>
          <w:tab w:val="num" w:pos="720"/>
        </w:tabs>
        <w:ind w:left="720" w:hanging="360"/>
      </w:pPr>
      <w:rPr>
        <w:rFonts w:hint="default"/>
      </w:rPr>
    </w:lvl>
    <w:lvl w:ilvl="1" w:tplc="FACAA7BA" w:tentative="1">
      <w:start w:val="1"/>
      <w:numFmt w:val="decimal"/>
      <w:lvlText w:val="%2."/>
      <w:lvlJc w:val="left"/>
      <w:pPr>
        <w:tabs>
          <w:tab w:val="num" w:pos="1440"/>
        </w:tabs>
        <w:ind w:left="1440" w:hanging="360"/>
      </w:pPr>
    </w:lvl>
    <w:lvl w:ilvl="2" w:tplc="15E44318" w:tentative="1">
      <w:start w:val="1"/>
      <w:numFmt w:val="decimal"/>
      <w:lvlText w:val="%3."/>
      <w:lvlJc w:val="left"/>
      <w:pPr>
        <w:tabs>
          <w:tab w:val="num" w:pos="2160"/>
        </w:tabs>
        <w:ind w:left="2160" w:hanging="360"/>
      </w:pPr>
    </w:lvl>
    <w:lvl w:ilvl="3" w:tplc="71C4EF34" w:tentative="1">
      <w:start w:val="1"/>
      <w:numFmt w:val="decimal"/>
      <w:lvlText w:val="%4."/>
      <w:lvlJc w:val="left"/>
      <w:pPr>
        <w:tabs>
          <w:tab w:val="num" w:pos="2880"/>
        </w:tabs>
        <w:ind w:left="2880" w:hanging="360"/>
      </w:pPr>
    </w:lvl>
    <w:lvl w:ilvl="4" w:tplc="328A5270" w:tentative="1">
      <w:start w:val="1"/>
      <w:numFmt w:val="decimal"/>
      <w:lvlText w:val="%5."/>
      <w:lvlJc w:val="left"/>
      <w:pPr>
        <w:tabs>
          <w:tab w:val="num" w:pos="3600"/>
        </w:tabs>
        <w:ind w:left="3600" w:hanging="360"/>
      </w:pPr>
    </w:lvl>
    <w:lvl w:ilvl="5" w:tplc="F58CB1D4" w:tentative="1">
      <w:start w:val="1"/>
      <w:numFmt w:val="decimal"/>
      <w:lvlText w:val="%6."/>
      <w:lvlJc w:val="left"/>
      <w:pPr>
        <w:tabs>
          <w:tab w:val="num" w:pos="4320"/>
        </w:tabs>
        <w:ind w:left="4320" w:hanging="360"/>
      </w:pPr>
    </w:lvl>
    <w:lvl w:ilvl="6" w:tplc="9F20148C" w:tentative="1">
      <w:start w:val="1"/>
      <w:numFmt w:val="decimal"/>
      <w:lvlText w:val="%7."/>
      <w:lvlJc w:val="left"/>
      <w:pPr>
        <w:tabs>
          <w:tab w:val="num" w:pos="5040"/>
        </w:tabs>
        <w:ind w:left="5040" w:hanging="360"/>
      </w:pPr>
    </w:lvl>
    <w:lvl w:ilvl="7" w:tplc="A7641F58" w:tentative="1">
      <w:start w:val="1"/>
      <w:numFmt w:val="decimal"/>
      <w:lvlText w:val="%8."/>
      <w:lvlJc w:val="left"/>
      <w:pPr>
        <w:tabs>
          <w:tab w:val="num" w:pos="5760"/>
        </w:tabs>
        <w:ind w:left="5760" w:hanging="360"/>
      </w:pPr>
    </w:lvl>
    <w:lvl w:ilvl="8" w:tplc="E8C209FE" w:tentative="1">
      <w:start w:val="1"/>
      <w:numFmt w:val="decimal"/>
      <w:lvlText w:val="%9."/>
      <w:lvlJc w:val="left"/>
      <w:pPr>
        <w:tabs>
          <w:tab w:val="num" w:pos="6480"/>
        </w:tabs>
        <w:ind w:left="6480" w:hanging="360"/>
      </w:pPr>
    </w:lvl>
  </w:abstractNum>
  <w:num w:numId="1" w16cid:durableId="1704623836">
    <w:abstractNumId w:val="10"/>
  </w:num>
  <w:num w:numId="2" w16cid:durableId="297225745">
    <w:abstractNumId w:val="7"/>
  </w:num>
  <w:num w:numId="3" w16cid:durableId="2019573053">
    <w:abstractNumId w:val="8"/>
  </w:num>
  <w:num w:numId="4" w16cid:durableId="35089693">
    <w:abstractNumId w:val="15"/>
  </w:num>
  <w:num w:numId="5" w16cid:durableId="1101218920">
    <w:abstractNumId w:val="5"/>
  </w:num>
  <w:num w:numId="6" w16cid:durableId="1261136095">
    <w:abstractNumId w:val="6"/>
  </w:num>
  <w:num w:numId="7" w16cid:durableId="2080788382">
    <w:abstractNumId w:val="23"/>
  </w:num>
  <w:num w:numId="8" w16cid:durableId="1346638701">
    <w:abstractNumId w:val="14"/>
  </w:num>
  <w:num w:numId="9" w16cid:durableId="1788506506">
    <w:abstractNumId w:val="1"/>
  </w:num>
  <w:num w:numId="10" w16cid:durableId="162479718">
    <w:abstractNumId w:val="0"/>
  </w:num>
  <w:num w:numId="11" w16cid:durableId="230162779">
    <w:abstractNumId w:val="18"/>
  </w:num>
  <w:num w:numId="12" w16cid:durableId="478376442">
    <w:abstractNumId w:val="20"/>
  </w:num>
  <w:num w:numId="13" w16cid:durableId="1051341809">
    <w:abstractNumId w:val="3"/>
  </w:num>
  <w:num w:numId="14" w16cid:durableId="1268850458">
    <w:abstractNumId w:val="24"/>
  </w:num>
  <w:num w:numId="15" w16cid:durableId="1043285056">
    <w:abstractNumId w:val="2"/>
  </w:num>
  <w:num w:numId="16" w16cid:durableId="621880864">
    <w:abstractNumId w:val="19"/>
  </w:num>
  <w:num w:numId="17" w16cid:durableId="1264876920">
    <w:abstractNumId w:val="17"/>
  </w:num>
  <w:num w:numId="18" w16cid:durableId="1039665616">
    <w:abstractNumId w:val="9"/>
  </w:num>
  <w:num w:numId="19" w16cid:durableId="417793480">
    <w:abstractNumId w:val="12"/>
  </w:num>
  <w:num w:numId="20" w16cid:durableId="807669742">
    <w:abstractNumId w:val="22"/>
  </w:num>
  <w:num w:numId="21" w16cid:durableId="2111309894">
    <w:abstractNumId w:val="4"/>
  </w:num>
  <w:num w:numId="22" w16cid:durableId="83188622">
    <w:abstractNumId w:val="16"/>
  </w:num>
  <w:num w:numId="23" w16cid:durableId="1418214760">
    <w:abstractNumId w:val="13"/>
  </w:num>
  <w:num w:numId="24" w16cid:durableId="98568138">
    <w:abstractNumId w:val="21"/>
  </w:num>
  <w:num w:numId="25" w16cid:durableId="1190607432">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5C7"/>
    <w:rsid w:val="00006E56"/>
    <w:rsid w:val="00007A53"/>
    <w:rsid w:val="00007DAA"/>
    <w:rsid w:val="000135A5"/>
    <w:rsid w:val="00022A4F"/>
    <w:rsid w:val="00025CCE"/>
    <w:rsid w:val="000262CF"/>
    <w:rsid w:val="00042390"/>
    <w:rsid w:val="000431EC"/>
    <w:rsid w:val="00050C7F"/>
    <w:rsid w:val="00055B06"/>
    <w:rsid w:val="00055DA0"/>
    <w:rsid w:val="0006009D"/>
    <w:rsid w:val="00060D0E"/>
    <w:rsid w:val="00071A18"/>
    <w:rsid w:val="00083559"/>
    <w:rsid w:val="000865AB"/>
    <w:rsid w:val="000912D2"/>
    <w:rsid w:val="000941BE"/>
    <w:rsid w:val="000A2965"/>
    <w:rsid w:val="000B057D"/>
    <w:rsid w:val="000B2B35"/>
    <w:rsid w:val="000D2191"/>
    <w:rsid w:val="000D36AC"/>
    <w:rsid w:val="000D3724"/>
    <w:rsid w:val="0011071C"/>
    <w:rsid w:val="0011567D"/>
    <w:rsid w:val="00117E89"/>
    <w:rsid w:val="00123B28"/>
    <w:rsid w:val="00126DC1"/>
    <w:rsid w:val="001308BC"/>
    <w:rsid w:val="00136A7A"/>
    <w:rsid w:val="00136B0B"/>
    <w:rsid w:val="00145349"/>
    <w:rsid w:val="0014705A"/>
    <w:rsid w:val="00160F62"/>
    <w:rsid w:val="001618DA"/>
    <w:rsid w:val="00162E6C"/>
    <w:rsid w:val="0017514F"/>
    <w:rsid w:val="00183167"/>
    <w:rsid w:val="001906F1"/>
    <w:rsid w:val="00190F2D"/>
    <w:rsid w:val="00195F3E"/>
    <w:rsid w:val="001A1B6E"/>
    <w:rsid w:val="001B4144"/>
    <w:rsid w:val="001B663F"/>
    <w:rsid w:val="001F10AE"/>
    <w:rsid w:val="002017D5"/>
    <w:rsid w:val="002262E5"/>
    <w:rsid w:val="002264DB"/>
    <w:rsid w:val="002327AA"/>
    <w:rsid w:val="00234556"/>
    <w:rsid w:val="00241BA1"/>
    <w:rsid w:val="00243958"/>
    <w:rsid w:val="00243EC4"/>
    <w:rsid w:val="002528EF"/>
    <w:rsid w:val="00260F1B"/>
    <w:rsid w:val="002615A3"/>
    <w:rsid w:val="00267141"/>
    <w:rsid w:val="002811EA"/>
    <w:rsid w:val="00282370"/>
    <w:rsid w:val="00291D9C"/>
    <w:rsid w:val="00294C56"/>
    <w:rsid w:val="002A22A0"/>
    <w:rsid w:val="002A65C7"/>
    <w:rsid w:val="002B39FF"/>
    <w:rsid w:val="002B4886"/>
    <w:rsid w:val="002C3AF5"/>
    <w:rsid w:val="002D256D"/>
    <w:rsid w:val="002D5314"/>
    <w:rsid w:val="002E3375"/>
    <w:rsid w:val="002F2A43"/>
    <w:rsid w:val="0030337C"/>
    <w:rsid w:val="003033E9"/>
    <w:rsid w:val="00320C0A"/>
    <w:rsid w:val="00327ABD"/>
    <w:rsid w:val="0033078F"/>
    <w:rsid w:val="003343F9"/>
    <w:rsid w:val="00336E9E"/>
    <w:rsid w:val="00342385"/>
    <w:rsid w:val="00360132"/>
    <w:rsid w:val="0036495F"/>
    <w:rsid w:val="00365693"/>
    <w:rsid w:val="00365C36"/>
    <w:rsid w:val="00371DCC"/>
    <w:rsid w:val="00386725"/>
    <w:rsid w:val="00386869"/>
    <w:rsid w:val="003869DC"/>
    <w:rsid w:val="003901B0"/>
    <w:rsid w:val="003907D7"/>
    <w:rsid w:val="003929CE"/>
    <w:rsid w:val="003941B9"/>
    <w:rsid w:val="003A2C4F"/>
    <w:rsid w:val="003A4B44"/>
    <w:rsid w:val="003C10CF"/>
    <w:rsid w:val="003C453B"/>
    <w:rsid w:val="003D4AB8"/>
    <w:rsid w:val="004002C3"/>
    <w:rsid w:val="0042007A"/>
    <w:rsid w:val="004367EA"/>
    <w:rsid w:val="00444111"/>
    <w:rsid w:val="00452322"/>
    <w:rsid w:val="00453AB5"/>
    <w:rsid w:val="00457CD1"/>
    <w:rsid w:val="004617B2"/>
    <w:rsid w:val="00470056"/>
    <w:rsid w:val="0047056C"/>
    <w:rsid w:val="00475F8D"/>
    <w:rsid w:val="00475F90"/>
    <w:rsid w:val="00483BF4"/>
    <w:rsid w:val="00485FE2"/>
    <w:rsid w:val="0048726A"/>
    <w:rsid w:val="00487AA8"/>
    <w:rsid w:val="004A3FEE"/>
    <w:rsid w:val="004A4300"/>
    <w:rsid w:val="004A646B"/>
    <w:rsid w:val="004B0AB8"/>
    <w:rsid w:val="004B6E5D"/>
    <w:rsid w:val="004B72D5"/>
    <w:rsid w:val="004C1FEF"/>
    <w:rsid w:val="004D027D"/>
    <w:rsid w:val="004D1BE8"/>
    <w:rsid w:val="004D3921"/>
    <w:rsid w:val="004D6301"/>
    <w:rsid w:val="004D7514"/>
    <w:rsid w:val="004E1A4D"/>
    <w:rsid w:val="004E7860"/>
    <w:rsid w:val="004F0D9A"/>
    <w:rsid w:val="00510C22"/>
    <w:rsid w:val="00513A01"/>
    <w:rsid w:val="0052194D"/>
    <w:rsid w:val="00530301"/>
    <w:rsid w:val="00547647"/>
    <w:rsid w:val="00553F51"/>
    <w:rsid w:val="0055547D"/>
    <w:rsid w:val="00576CE9"/>
    <w:rsid w:val="00584374"/>
    <w:rsid w:val="005A4793"/>
    <w:rsid w:val="005B67FA"/>
    <w:rsid w:val="005B6D2D"/>
    <w:rsid w:val="005C3FD4"/>
    <w:rsid w:val="005D2B71"/>
    <w:rsid w:val="005D358D"/>
    <w:rsid w:val="005D375F"/>
    <w:rsid w:val="005E7D77"/>
    <w:rsid w:val="00606906"/>
    <w:rsid w:val="00610078"/>
    <w:rsid w:val="00617EE7"/>
    <w:rsid w:val="006248D8"/>
    <w:rsid w:val="006272C6"/>
    <w:rsid w:val="0063141C"/>
    <w:rsid w:val="006314A1"/>
    <w:rsid w:val="006315F9"/>
    <w:rsid w:val="0064394F"/>
    <w:rsid w:val="00650864"/>
    <w:rsid w:val="006515DE"/>
    <w:rsid w:val="006528F9"/>
    <w:rsid w:val="00662D43"/>
    <w:rsid w:val="00673E52"/>
    <w:rsid w:val="00673F89"/>
    <w:rsid w:val="006855A3"/>
    <w:rsid w:val="00686598"/>
    <w:rsid w:val="00695A8E"/>
    <w:rsid w:val="006E0E26"/>
    <w:rsid w:val="006E43B6"/>
    <w:rsid w:val="006F1C6A"/>
    <w:rsid w:val="006F6758"/>
    <w:rsid w:val="00711B70"/>
    <w:rsid w:val="00711FA3"/>
    <w:rsid w:val="00716E6B"/>
    <w:rsid w:val="007257F0"/>
    <w:rsid w:val="0072718D"/>
    <w:rsid w:val="00740E44"/>
    <w:rsid w:val="00740E7C"/>
    <w:rsid w:val="00745814"/>
    <w:rsid w:val="007601B2"/>
    <w:rsid w:val="007620AC"/>
    <w:rsid w:val="00766587"/>
    <w:rsid w:val="007669DD"/>
    <w:rsid w:val="00770CA4"/>
    <w:rsid w:val="007746F0"/>
    <w:rsid w:val="007936E0"/>
    <w:rsid w:val="00794DA4"/>
    <w:rsid w:val="007A3B61"/>
    <w:rsid w:val="007B09A4"/>
    <w:rsid w:val="007C053C"/>
    <w:rsid w:val="007C52E6"/>
    <w:rsid w:val="007C6B95"/>
    <w:rsid w:val="007E2570"/>
    <w:rsid w:val="007F3349"/>
    <w:rsid w:val="008028F6"/>
    <w:rsid w:val="008211DE"/>
    <w:rsid w:val="008228A9"/>
    <w:rsid w:val="00822E8C"/>
    <w:rsid w:val="00825D29"/>
    <w:rsid w:val="00832DBF"/>
    <w:rsid w:val="00834936"/>
    <w:rsid w:val="0084696C"/>
    <w:rsid w:val="00863C22"/>
    <w:rsid w:val="00864F72"/>
    <w:rsid w:val="0087479B"/>
    <w:rsid w:val="00890234"/>
    <w:rsid w:val="00891684"/>
    <w:rsid w:val="00891924"/>
    <w:rsid w:val="00895FEF"/>
    <w:rsid w:val="008A5DA5"/>
    <w:rsid w:val="008B7118"/>
    <w:rsid w:val="008C119B"/>
    <w:rsid w:val="008C151E"/>
    <w:rsid w:val="008C2260"/>
    <w:rsid w:val="008C4ED7"/>
    <w:rsid w:val="008C55C9"/>
    <w:rsid w:val="008D7D2C"/>
    <w:rsid w:val="008E222D"/>
    <w:rsid w:val="008E3010"/>
    <w:rsid w:val="008F082A"/>
    <w:rsid w:val="00900E7C"/>
    <w:rsid w:val="00903011"/>
    <w:rsid w:val="00913AE4"/>
    <w:rsid w:val="009200F5"/>
    <w:rsid w:val="00920560"/>
    <w:rsid w:val="0092637D"/>
    <w:rsid w:val="00927C39"/>
    <w:rsid w:val="0093191A"/>
    <w:rsid w:val="00932A1B"/>
    <w:rsid w:val="00947680"/>
    <w:rsid w:val="00961B61"/>
    <w:rsid w:val="00970F27"/>
    <w:rsid w:val="00981428"/>
    <w:rsid w:val="00983620"/>
    <w:rsid w:val="00984AB7"/>
    <w:rsid w:val="00990B60"/>
    <w:rsid w:val="009A05AD"/>
    <w:rsid w:val="009B14DA"/>
    <w:rsid w:val="009E19A1"/>
    <w:rsid w:val="009E20E7"/>
    <w:rsid w:val="009F17FB"/>
    <w:rsid w:val="00A05E6D"/>
    <w:rsid w:val="00A114E2"/>
    <w:rsid w:val="00A20DD8"/>
    <w:rsid w:val="00A21E48"/>
    <w:rsid w:val="00A23A38"/>
    <w:rsid w:val="00A25263"/>
    <w:rsid w:val="00A31BF6"/>
    <w:rsid w:val="00A4499E"/>
    <w:rsid w:val="00A44B1A"/>
    <w:rsid w:val="00A52ED2"/>
    <w:rsid w:val="00A52FBD"/>
    <w:rsid w:val="00A53BF6"/>
    <w:rsid w:val="00A54B67"/>
    <w:rsid w:val="00A7409E"/>
    <w:rsid w:val="00A90994"/>
    <w:rsid w:val="00A95B53"/>
    <w:rsid w:val="00AA2D05"/>
    <w:rsid w:val="00AA3E89"/>
    <w:rsid w:val="00AA4E00"/>
    <w:rsid w:val="00AA718D"/>
    <w:rsid w:val="00AB71C2"/>
    <w:rsid w:val="00AC4E90"/>
    <w:rsid w:val="00AE3680"/>
    <w:rsid w:val="00AF2F01"/>
    <w:rsid w:val="00B11790"/>
    <w:rsid w:val="00B1435E"/>
    <w:rsid w:val="00B25723"/>
    <w:rsid w:val="00B25F88"/>
    <w:rsid w:val="00B377DE"/>
    <w:rsid w:val="00B41809"/>
    <w:rsid w:val="00B50F7A"/>
    <w:rsid w:val="00B53921"/>
    <w:rsid w:val="00B56DE8"/>
    <w:rsid w:val="00B612EC"/>
    <w:rsid w:val="00B618D9"/>
    <w:rsid w:val="00B81D80"/>
    <w:rsid w:val="00B83545"/>
    <w:rsid w:val="00B83AE4"/>
    <w:rsid w:val="00B83B74"/>
    <w:rsid w:val="00B85CB6"/>
    <w:rsid w:val="00B92716"/>
    <w:rsid w:val="00BA1FCF"/>
    <w:rsid w:val="00BA4171"/>
    <w:rsid w:val="00BA5284"/>
    <w:rsid w:val="00BB1812"/>
    <w:rsid w:val="00BB4452"/>
    <w:rsid w:val="00BC1687"/>
    <w:rsid w:val="00BC50E1"/>
    <w:rsid w:val="00BD21FE"/>
    <w:rsid w:val="00BE6147"/>
    <w:rsid w:val="00BF263D"/>
    <w:rsid w:val="00BF3819"/>
    <w:rsid w:val="00C1504C"/>
    <w:rsid w:val="00C16ECC"/>
    <w:rsid w:val="00C251BB"/>
    <w:rsid w:val="00C346FA"/>
    <w:rsid w:val="00C352A5"/>
    <w:rsid w:val="00C47DB8"/>
    <w:rsid w:val="00C54199"/>
    <w:rsid w:val="00C726CB"/>
    <w:rsid w:val="00C75D43"/>
    <w:rsid w:val="00C776FE"/>
    <w:rsid w:val="00C8167B"/>
    <w:rsid w:val="00C84FF3"/>
    <w:rsid w:val="00CA16ED"/>
    <w:rsid w:val="00CB2CCF"/>
    <w:rsid w:val="00CB2D23"/>
    <w:rsid w:val="00CB7706"/>
    <w:rsid w:val="00CC06B8"/>
    <w:rsid w:val="00CC3607"/>
    <w:rsid w:val="00CC5349"/>
    <w:rsid w:val="00CE328D"/>
    <w:rsid w:val="00CE4020"/>
    <w:rsid w:val="00CE682F"/>
    <w:rsid w:val="00D05BC8"/>
    <w:rsid w:val="00D11F79"/>
    <w:rsid w:val="00D34AC2"/>
    <w:rsid w:val="00D34EA1"/>
    <w:rsid w:val="00D42C60"/>
    <w:rsid w:val="00D46589"/>
    <w:rsid w:val="00D46F36"/>
    <w:rsid w:val="00D54C6D"/>
    <w:rsid w:val="00D56BFE"/>
    <w:rsid w:val="00D64FD0"/>
    <w:rsid w:val="00D678CF"/>
    <w:rsid w:val="00D6797D"/>
    <w:rsid w:val="00D73468"/>
    <w:rsid w:val="00D74F43"/>
    <w:rsid w:val="00D807E1"/>
    <w:rsid w:val="00D9318D"/>
    <w:rsid w:val="00DA4A79"/>
    <w:rsid w:val="00DB03FC"/>
    <w:rsid w:val="00DC4046"/>
    <w:rsid w:val="00DC6B10"/>
    <w:rsid w:val="00DC6EDE"/>
    <w:rsid w:val="00DD1CE7"/>
    <w:rsid w:val="00DD6A75"/>
    <w:rsid w:val="00DE31A0"/>
    <w:rsid w:val="00DE3A1C"/>
    <w:rsid w:val="00DE5D2B"/>
    <w:rsid w:val="00DF4676"/>
    <w:rsid w:val="00E0024A"/>
    <w:rsid w:val="00E1363B"/>
    <w:rsid w:val="00E22124"/>
    <w:rsid w:val="00E270AD"/>
    <w:rsid w:val="00E30833"/>
    <w:rsid w:val="00E41750"/>
    <w:rsid w:val="00E43C60"/>
    <w:rsid w:val="00E45D7B"/>
    <w:rsid w:val="00E47705"/>
    <w:rsid w:val="00E5378B"/>
    <w:rsid w:val="00E550D1"/>
    <w:rsid w:val="00E62249"/>
    <w:rsid w:val="00E66196"/>
    <w:rsid w:val="00E6677C"/>
    <w:rsid w:val="00E73014"/>
    <w:rsid w:val="00E82F91"/>
    <w:rsid w:val="00E84BB0"/>
    <w:rsid w:val="00EA2A62"/>
    <w:rsid w:val="00EA75AB"/>
    <w:rsid w:val="00EB0F61"/>
    <w:rsid w:val="00EC0454"/>
    <w:rsid w:val="00EC63E3"/>
    <w:rsid w:val="00EC790A"/>
    <w:rsid w:val="00ED25C1"/>
    <w:rsid w:val="00EF24FA"/>
    <w:rsid w:val="00F00B97"/>
    <w:rsid w:val="00F05099"/>
    <w:rsid w:val="00F1647C"/>
    <w:rsid w:val="00F43BA7"/>
    <w:rsid w:val="00F45006"/>
    <w:rsid w:val="00F46E11"/>
    <w:rsid w:val="00F50860"/>
    <w:rsid w:val="00F51E21"/>
    <w:rsid w:val="00F5358B"/>
    <w:rsid w:val="00F62CB4"/>
    <w:rsid w:val="00F635F4"/>
    <w:rsid w:val="00F82B31"/>
    <w:rsid w:val="00F84AC0"/>
    <w:rsid w:val="00FC202F"/>
    <w:rsid w:val="00FD02AA"/>
    <w:rsid w:val="00FD5E31"/>
    <w:rsid w:val="00FF408C"/>
    <w:rsid w:val="00FF60C9"/>
    <w:rsid w:val="00FF7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E92012"/>
  <w15:docId w15:val="{373BBE28-17C8-4EC3-A456-67FF564B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DBF"/>
    <w:pPr>
      <w:spacing w:after="200" w:line="276" w:lineRule="auto"/>
    </w:pPr>
    <w:rPr>
      <w:sz w:val="24"/>
      <w:szCs w:val="22"/>
    </w:rPr>
  </w:style>
  <w:style w:type="paragraph" w:styleId="Heading1">
    <w:name w:val="heading 1"/>
    <w:basedOn w:val="Normal"/>
    <w:next w:val="Normal"/>
    <w:link w:val="Heading1Char"/>
    <w:uiPriority w:val="9"/>
    <w:qFormat/>
    <w:rsid w:val="00686598"/>
    <w:pPr>
      <w:keepNext/>
      <w:keepLines/>
      <w:spacing w:before="480" w:after="0"/>
      <w:outlineLvl w:val="0"/>
    </w:pPr>
    <w:rPr>
      <w:rFonts w:ascii="Arial Narrow" w:eastAsia="MS Gothic" w:hAnsi="Arial Narrow"/>
      <w:b/>
      <w:bCs/>
      <w:color w:val="203163"/>
      <w:sz w:val="32"/>
      <w:szCs w:val="28"/>
    </w:rPr>
  </w:style>
  <w:style w:type="paragraph" w:styleId="Heading2">
    <w:name w:val="heading 2"/>
    <w:basedOn w:val="Normal"/>
    <w:next w:val="Normal"/>
    <w:link w:val="Heading2Char"/>
    <w:uiPriority w:val="9"/>
    <w:unhideWhenUsed/>
    <w:qFormat/>
    <w:rsid w:val="00243958"/>
    <w:pPr>
      <w:keepNext/>
      <w:keepLines/>
      <w:spacing w:before="200" w:after="120"/>
      <w:outlineLvl w:val="1"/>
    </w:pPr>
    <w:rPr>
      <w:rFonts w:ascii="Arial Narrow" w:eastAsia="MS Gothic" w:hAnsi="Arial Narrow"/>
      <w:bCs/>
      <w:color w:val="0076C0"/>
      <w:sz w:val="28"/>
      <w:szCs w:val="26"/>
    </w:rPr>
  </w:style>
  <w:style w:type="paragraph" w:styleId="Heading3">
    <w:name w:val="heading 3"/>
    <w:basedOn w:val="Normal"/>
    <w:next w:val="Normal"/>
    <w:link w:val="Heading3Char"/>
    <w:uiPriority w:val="9"/>
    <w:unhideWhenUsed/>
    <w:qFormat/>
    <w:rsid w:val="00D05BC8"/>
    <w:pPr>
      <w:keepNext/>
      <w:keepLines/>
      <w:spacing w:before="200" w:after="0"/>
      <w:outlineLvl w:val="2"/>
    </w:pPr>
    <w:rPr>
      <w:rFonts w:ascii="Arial Narrow" w:eastAsia="MS Gothic" w:hAnsi="Arial Narrow"/>
      <w:b/>
      <w:bCs/>
      <w:color w:val="4F81BD"/>
    </w:rPr>
  </w:style>
  <w:style w:type="paragraph" w:styleId="Heading4">
    <w:name w:val="heading 4"/>
    <w:basedOn w:val="Normal"/>
    <w:next w:val="Normal"/>
    <w:link w:val="Heading4Char"/>
    <w:uiPriority w:val="9"/>
    <w:semiHidden/>
    <w:unhideWhenUsed/>
    <w:qFormat/>
    <w:rsid w:val="00D05BC8"/>
    <w:pPr>
      <w:keepNext/>
      <w:keepLines/>
      <w:spacing w:before="200" w:after="0"/>
      <w:outlineLvl w:val="3"/>
    </w:pPr>
    <w:rPr>
      <w:rFonts w:ascii="Cambria" w:eastAsia="MS Gothic" w:hAnsi="Cambria"/>
      <w:b/>
      <w:bCs/>
      <w:i/>
      <w:iCs/>
      <w:color w:val="4F81BD"/>
    </w:rPr>
  </w:style>
  <w:style w:type="paragraph" w:styleId="Heading5">
    <w:name w:val="heading 5"/>
    <w:basedOn w:val="Normal"/>
    <w:next w:val="Normal"/>
    <w:link w:val="Heading5Char"/>
    <w:uiPriority w:val="9"/>
    <w:semiHidden/>
    <w:unhideWhenUsed/>
    <w:qFormat/>
    <w:rsid w:val="002D256D"/>
    <w:pPr>
      <w:keepNext/>
      <w:keepLines/>
      <w:spacing w:before="200" w:after="0"/>
      <w:outlineLvl w:val="4"/>
    </w:pPr>
    <w:rPr>
      <w:rFonts w:ascii="Cambria" w:eastAsia="MS Gothic"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0CF"/>
    <w:pPr>
      <w:ind w:left="720"/>
      <w:contextualSpacing/>
    </w:pPr>
  </w:style>
  <w:style w:type="character" w:styleId="CommentReference">
    <w:name w:val="annotation reference"/>
    <w:basedOn w:val="DefaultParagraphFont"/>
    <w:uiPriority w:val="99"/>
    <w:semiHidden/>
    <w:unhideWhenUsed/>
    <w:rsid w:val="00F05099"/>
    <w:rPr>
      <w:sz w:val="16"/>
      <w:szCs w:val="16"/>
    </w:rPr>
  </w:style>
  <w:style w:type="paragraph" w:styleId="CommentText">
    <w:name w:val="annotation text"/>
    <w:basedOn w:val="Normal"/>
    <w:link w:val="CommentTextChar"/>
    <w:uiPriority w:val="99"/>
    <w:semiHidden/>
    <w:unhideWhenUsed/>
    <w:rsid w:val="00F05099"/>
    <w:pPr>
      <w:spacing w:line="240" w:lineRule="auto"/>
    </w:pPr>
    <w:rPr>
      <w:sz w:val="20"/>
      <w:szCs w:val="20"/>
    </w:rPr>
  </w:style>
  <w:style w:type="character" w:customStyle="1" w:styleId="CommentTextChar">
    <w:name w:val="Comment Text Char"/>
    <w:basedOn w:val="DefaultParagraphFont"/>
    <w:link w:val="CommentText"/>
    <w:uiPriority w:val="99"/>
    <w:semiHidden/>
    <w:rsid w:val="00F05099"/>
    <w:rPr>
      <w:sz w:val="20"/>
      <w:szCs w:val="20"/>
    </w:rPr>
  </w:style>
  <w:style w:type="paragraph" w:styleId="CommentSubject">
    <w:name w:val="annotation subject"/>
    <w:basedOn w:val="CommentText"/>
    <w:next w:val="CommentText"/>
    <w:link w:val="CommentSubjectChar"/>
    <w:uiPriority w:val="99"/>
    <w:semiHidden/>
    <w:unhideWhenUsed/>
    <w:rsid w:val="00F05099"/>
    <w:rPr>
      <w:b/>
      <w:bCs/>
    </w:rPr>
  </w:style>
  <w:style w:type="character" w:customStyle="1" w:styleId="CommentSubjectChar">
    <w:name w:val="Comment Subject Char"/>
    <w:basedOn w:val="CommentTextChar"/>
    <w:link w:val="CommentSubject"/>
    <w:uiPriority w:val="99"/>
    <w:semiHidden/>
    <w:rsid w:val="00F05099"/>
    <w:rPr>
      <w:b/>
      <w:bCs/>
      <w:sz w:val="20"/>
      <w:szCs w:val="20"/>
    </w:rPr>
  </w:style>
  <w:style w:type="paragraph" w:styleId="BalloonText">
    <w:name w:val="Balloon Text"/>
    <w:basedOn w:val="Normal"/>
    <w:link w:val="BalloonTextChar"/>
    <w:uiPriority w:val="99"/>
    <w:semiHidden/>
    <w:unhideWhenUsed/>
    <w:rsid w:val="00F05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099"/>
    <w:rPr>
      <w:rFonts w:ascii="Tahoma" w:hAnsi="Tahoma" w:cs="Tahoma"/>
      <w:sz w:val="16"/>
      <w:szCs w:val="16"/>
    </w:rPr>
  </w:style>
  <w:style w:type="table" w:styleId="TableGrid">
    <w:name w:val="Table Grid"/>
    <w:basedOn w:val="TableNormal"/>
    <w:uiPriority w:val="59"/>
    <w:rsid w:val="00123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A1B6E"/>
    <w:rPr>
      <w:sz w:val="22"/>
      <w:szCs w:val="22"/>
    </w:rPr>
  </w:style>
  <w:style w:type="character" w:customStyle="1" w:styleId="Heading2Char">
    <w:name w:val="Heading 2 Char"/>
    <w:basedOn w:val="DefaultParagraphFont"/>
    <w:link w:val="Heading2"/>
    <w:uiPriority w:val="9"/>
    <w:rsid w:val="00243958"/>
    <w:rPr>
      <w:rFonts w:ascii="Arial Narrow" w:eastAsia="MS Gothic" w:hAnsi="Arial Narrow"/>
      <w:bCs/>
      <w:color w:val="0076C0"/>
      <w:sz w:val="28"/>
      <w:szCs w:val="26"/>
    </w:rPr>
  </w:style>
  <w:style w:type="character" w:customStyle="1" w:styleId="Heading1Char">
    <w:name w:val="Heading 1 Char"/>
    <w:basedOn w:val="DefaultParagraphFont"/>
    <w:link w:val="Heading1"/>
    <w:uiPriority w:val="9"/>
    <w:rsid w:val="00686598"/>
    <w:rPr>
      <w:rFonts w:ascii="Arial Narrow" w:eastAsia="MS Gothic" w:hAnsi="Arial Narrow"/>
      <w:b/>
      <w:bCs/>
      <w:color w:val="203163"/>
      <w:sz w:val="32"/>
      <w:szCs w:val="28"/>
    </w:rPr>
  </w:style>
  <w:style w:type="character" w:customStyle="1" w:styleId="Heading3Char">
    <w:name w:val="Heading 3 Char"/>
    <w:basedOn w:val="DefaultParagraphFont"/>
    <w:link w:val="Heading3"/>
    <w:uiPriority w:val="9"/>
    <w:rsid w:val="00D05BC8"/>
    <w:rPr>
      <w:rFonts w:ascii="Arial Narrow" w:eastAsia="MS Gothic" w:hAnsi="Arial Narrow" w:cs="Times New Roman"/>
      <w:b/>
      <w:bCs/>
      <w:color w:val="4F81BD"/>
      <w:sz w:val="24"/>
    </w:rPr>
  </w:style>
  <w:style w:type="paragraph" w:styleId="Header">
    <w:name w:val="header"/>
    <w:basedOn w:val="Normal"/>
    <w:link w:val="HeaderChar"/>
    <w:uiPriority w:val="99"/>
    <w:unhideWhenUsed/>
    <w:rsid w:val="00C47DB8"/>
    <w:pPr>
      <w:tabs>
        <w:tab w:val="center" w:pos="4680"/>
        <w:tab w:val="right" w:pos="9360"/>
      </w:tabs>
      <w:spacing w:after="0" w:line="240" w:lineRule="auto"/>
    </w:pPr>
    <w:rPr>
      <w:color w:val="FFFFFF"/>
    </w:rPr>
  </w:style>
  <w:style w:type="character" w:customStyle="1" w:styleId="HeaderChar">
    <w:name w:val="Header Char"/>
    <w:basedOn w:val="DefaultParagraphFont"/>
    <w:link w:val="Header"/>
    <w:uiPriority w:val="99"/>
    <w:rsid w:val="00C47DB8"/>
    <w:rPr>
      <w:color w:val="FFFFFF"/>
      <w:sz w:val="24"/>
    </w:rPr>
  </w:style>
  <w:style w:type="paragraph" w:styleId="Footer">
    <w:name w:val="footer"/>
    <w:basedOn w:val="Normal"/>
    <w:link w:val="FooterChar"/>
    <w:uiPriority w:val="99"/>
    <w:unhideWhenUsed/>
    <w:rsid w:val="00762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0AC"/>
  </w:style>
  <w:style w:type="character" w:styleId="Strong">
    <w:name w:val="Strong"/>
    <w:basedOn w:val="DefaultParagraphFont"/>
    <w:uiPriority w:val="22"/>
    <w:qFormat/>
    <w:rsid w:val="00DF4676"/>
    <w:rPr>
      <w:b/>
      <w:bCs/>
    </w:rPr>
  </w:style>
  <w:style w:type="table" w:styleId="MediumGrid3-Accent1">
    <w:name w:val="Medium Grid 3 Accent 1"/>
    <w:basedOn w:val="TableNormal"/>
    <w:uiPriority w:val="69"/>
    <w:rsid w:val="007E257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5">
    <w:name w:val="Medium Grid 3 Accent 5"/>
    <w:basedOn w:val="TableNormal"/>
    <w:uiPriority w:val="69"/>
    <w:rsid w:val="007E257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Accent1">
    <w:name w:val="Light Shading Accent 1"/>
    <w:basedOn w:val="TableNormal"/>
    <w:uiPriority w:val="60"/>
    <w:rsid w:val="007E257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1-Accent1">
    <w:name w:val="Medium Shading 1 Accent 1"/>
    <w:basedOn w:val="TableNormal"/>
    <w:uiPriority w:val="63"/>
    <w:rsid w:val="007E257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Grid-Accent1">
    <w:name w:val="Colorful Grid Accent 1"/>
    <w:basedOn w:val="TableNormal"/>
    <w:uiPriority w:val="73"/>
    <w:rsid w:val="007E257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Caption">
    <w:name w:val="caption"/>
    <w:basedOn w:val="Normal"/>
    <w:next w:val="Normal"/>
    <w:uiPriority w:val="35"/>
    <w:unhideWhenUsed/>
    <w:qFormat/>
    <w:rsid w:val="00FD5E31"/>
    <w:pPr>
      <w:keepNext/>
      <w:spacing w:line="240" w:lineRule="auto"/>
    </w:pPr>
    <w:rPr>
      <w:rFonts w:ascii="Arial Narrow" w:eastAsia="MS Mincho" w:hAnsi="Arial Narrow"/>
      <w:b/>
      <w:bCs/>
      <w:color w:val="002F5F"/>
      <w:sz w:val="20"/>
      <w:szCs w:val="18"/>
    </w:rPr>
  </w:style>
  <w:style w:type="character" w:styleId="Hyperlink">
    <w:name w:val="Hyperlink"/>
    <w:basedOn w:val="DefaultParagraphFont"/>
    <w:uiPriority w:val="99"/>
    <w:rsid w:val="00510C22"/>
    <w:rPr>
      <w:rFonts w:cs="Times New Roman"/>
      <w:color w:val="0000FF"/>
      <w:u w:val="single"/>
    </w:rPr>
  </w:style>
  <w:style w:type="paragraph" w:customStyle="1" w:styleId="ref">
    <w:name w:val="ref"/>
    <w:basedOn w:val="Normal"/>
    <w:uiPriority w:val="99"/>
    <w:rsid w:val="00510C22"/>
    <w:pPr>
      <w:spacing w:after="0" w:line="240" w:lineRule="auto"/>
    </w:pPr>
    <w:rPr>
      <w:rFonts w:eastAsia="Times New Roman"/>
      <w:szCs w:val="24"/>
    </w:rPr>
  </w:style>
  <w:style w:type="paragraph" w:styleId="TOCHeading">
    <w:name w:val="TOC Heading"/>
    <w:basedOn w:val="Heading1"/>
    <w:next w:val="Normal"/>
    <w:uiPriority w:val="39"/>
    <w:unhideWhenUsed/>
    <w:qFormat/>
    <w:rsid w:val="004002C3"/>
    <w:pPr>
      <w:outlineLvl w:val="9"/>
    </w:pPr>
    <w:rPr>
      <w:lang w:eastAsia="ja-JP"/>
    </w:rPr>
  </w:style>
  <w:style w:type="paragraph" w:styleId="TOC1">
    <w:name w:val="toc 1"/>
    <w:basedOn w:val="Normal"/>
    <w:next w:val="Normal"/>
    <w:autoRedefine/>
    <w:uiPriority w:val="39"/>
    <w:unhideWhenUsed/>
    <w:rsid w:val="004002C3"/>
    <w:pPr>
      <w:spacing w:after="100"/>
    </w:pPr>
  </w:style>
  <w:style w:type="paragraph" w:styleId="TOC3">
    <w:name w:val="toc 3"/>
    <w:basedOn w:val="Normal"/>
    <w:next w:val="Normal"/>
    <w:autoRedefine/>
    <w:uiPriority w:val="39"/>
    <w:unhideWhenUsed/>
    <w:rsid w:val="004002C3"/>
    <w:pPr>
      <w:spacing w:after="100"/>
      <w:ind w:left="440"/>
    </w:pPr>
  </w:style>
  <w:style w:type="paragraph" w:styleId="TOC2">
    <w:name w:val="toc 2"/>
    <w:basedOn w:val="Normal"/>
    <w:next w:val="Normal"/>
    <w:autoRedefine/>
    <w:uiPriority w:val="39"/>
    <w:unhideWhenUsed/>
    <w:rsid w:val="004002C3"/>
    <w:pPr>
      <w:spacing w:after="100"/>
      <w:ind w:left="220"/>
    </w:pPr>
  </w:style>
  <w:style w:type="character" w:customStyle="1" w:styleId="Heading4Char">
    <w:name w:val="Heading 4 Char"/>
    <w:basedOn w:val="DefaultParagraphFont"/>
    <w:link w:val="Heading4"/>
    <w:uiPriority w:val="9"/>
    <w:semiHidden/>
    <w:rsid w:val="00D05BC8"/>
    <w:rPr>
      <w:rFonts w:ascii="Cambria" w:eastAsia="MS Gothic" w:hAnsi="Cambria" w:cs="Times New Roman"/>
      <w:b/>
      <w:bCs/>
      <w:i/>
      <w:iCs/>
      <w:color w:val="4F81BD"/>
    </w:rPr>
  </w:style>
  <w:style w:type="paragraph" w:customStyle="1" w:styleId="BAHBulletStyle">
    <w:name w:val="BAH Bullet Style"/>
    <w:basedOn w:val="Normal"/>
    <w:link w:val="BAHBulletStyleChar"/>
    <w:qFormat/>
    <w:rsid w:val="003A2C4F"/>
    <w:pPr>
      <w:widowControl w:val="0"/>
      <w:numPr>
        <w:numId w:val="6"/>
      </w:numPr>
      <w:spacing w:after="60"/>
      <w:ind w:left="965"/>
    </w:pPr>
    <w:rPr>
      <w:rFonts w:cs="Calibri"/>
      <w:color w:val="333333"/>
      <w:szCs w:val="21"/>
    </w:rPr>
  </w:style>
  <w:style w:type="character" w:customStyle="1" w:styleId="BAHBulletStyleChar">
    <w:name w:val="BAH Bullet Style Char"/>
    <w:basedOn w:val="DefaultParagraphFont"/>
    <w:link w:val="BAHBulletStyle"/>
    <w:rsid w:val="003A2C4F"/>
    <w:rPr>
      <w:rFonts w:cs="Calibri"/>
      <w:color w:val="333333"/>
      <w:sz w:val="24"/>
      <w:szCs w:val="21"/>
    </w:rPr>
  </w:style>
  <w:style w:type="paragraph" w:styleId="Title">
    <w:name w:val="Title"/>
    <w:basedOn w:val="Normal"/>
    <w:next w:val="Normal"/>
    <w:link w:val="TitleChar"/>
    <w:uiPriority w:val="10"/>
    <w:qFormat/>
    <w:rsid w:val="005D2B71"/>
    <w:pPr>
      <w:spacing w:before="8280" w:line="240" w:lineRule="auto"/>
      <w:ind w:left="1440"/>
    </w:pPr>
    <w:rPr>
      <w:rFonts w:ascii="Impact" w:eastAsia="MS Mincho" w:hAnsi="Impact"/>
      <w:color w:val="203163"/>
      <w:sz w:val="48"/>
      <w:szCs w:val="48"/>
      <w:lang w:eastAsia="ja-JP"/>
    </w:rPr>
  </w:style>
  <w:style w:type="character" w:customStyle="1" w:styleId="TitleChar">
    <w:name w:val="Title Char"/>
    <w:basedOn w:val="DefaultParagraphFont"/>
    <w:link w:val="Title"/>
    <w:uiPriority w:val="10"/>
    <w:rsid w:val="005D2B71"/>
    <w:rPr>
      <w:rFonts w:ascii="Impact" w:eastAsia="MS Mincho" w:hAnsi="Impact"/>
      <w:color w:val="203163"/>
      <w:sz w:val="48"/>
      <w:szCs w:val="48"/>
      <w:lang w:eastAsia="ja-JP"/>
    </w:rPr>
  </w:style>
  <w:style w:type="paragraph" w:styleId="Subtitle">
    <w:name w:val="Subtitle"/>
    <w:basedOn w:val="Normal"/>
    <w:next w:val="Normal"/>
    <w:link w:val="SubtitleChar"/>
    <w:uiPriority w:val="11"/>
    <w:qFormat/>
    <w:rsid w:val="00686598"/>
    <w:pPr>
      <w:spacing w:line="240" w:lineRule="auto"/>
      <w:ind w:left="1440"/>
    </w:pPr>
    <w:rPr>
      <w:rFonts w:ascii="Arial Narrow" w:eastAsia="MS Mincho" w:hAnsi="Arial Narrow"/>
      <w:color w:val="5F6062"/>
      <w:sz w:val="40"/>
      <w:szCs w:val="40"/>
      <w:lang w:eastAsia="ja-JP"/>
    </w:rPr>
  </w:style>
  <w:style w:type="character" w:customStyle="1" w:styleId="SubtitleChar">
    <w:name w:val="Subtitle Char"/>
    <w:basedOn w:val="DefaultParagraphFont"/>
    <w:link w:val="Subtitle"/>
    <w:uiPriority w:val="11"/>
    <w:rsid w:val="00686598"/>
    <w:rPr>
      <w:rFonts w:ascii="Arial Narrow" w:eastAsia="MS Mincho" w:hAnsi="Arial Narrow"/>
      <w:color w:val="5F6062"/>
      <w:sz w:val="40"/>
      <w:szCs w:val="40"/>
      <w:lang w:eastAsia="ja-JP"/>
    </w:rPr>
  </w:style>
  <w:style w:type="paragraph" w:styleId="ListBullet">
    <w:name w:val="List Bullet"/>
    <w:basedOn w:val="ListParagraph"/>
    <w:uiPriority w:val="99"/>
    <w:unhideWhenUsed/>
    <w:qFormat/>
    <w:rsid w:val="00DA4A79"/>
    <w:pPr>
      <w:numPr>
        <w:numId w:val="7"/>
      </w:numPr>
    </w:pPr>
  </w:style>
  <w:style w:type="paragraph" w:customStyle="1" w:styleId="Calloutheader">
    <w:name w:val="Call out header"/>
    <w:basedOn w:val="Normal"/>
    <w:qFormat/>
    <w:rsid w:val="00D05BC8"/>
    <w:pPr>
      <w:spacing w:after="180" w:line="240" w:lineRule="auto"/>
      <w:jc w:val="center"/>
    </w:pPr>
    <w:rPr>
      <w:rFonts w:ascii="Arial Narrow" w:hAnsi="Arial Narrow"/>
      <w:b/>
      <w:color w:val="002F5F"/>
    </w:rPr>
  </w:style>
  <w:style w:type="paragraph" w:styleId="ListBullet3">
    <w:name w:val="List Bullet 3"/>
    <w:basedOn w:val="Normal"/>
    <w:uiPriority w:val="99"/>
    <w:unhideWhenUsed/>
    <w:rsid w:val="00A21E48"/>
    <w:pPr>
      <w:numPr>
        <w:numId w:val="10"/>
      </w:numPr>
      <w:ind w:left="216" w:hanging="216"/>
      <w:contextualSpacing/>
    </w:pPr>
  </w:style>
  <w:style w:type="paragraph" w:styleId="BodyText">
    <w:name w:val="Body Text"/>
    <w:basedOn w:val="Normal"/>
    <w:link w:val="BodyTextChar"/>
    <w:uiPriority w:val="99"/>
    <w:unhideWhenUsed/>
    <w:rsid w:val="00832DBF"/>
  </w:style>
  <w:style w:type="character" w:customStyle="1" w:styleId="BodyTextChar">
    <w:name w:val="Body Text Char"/>
    <w:basedOn w:val="DefaultParagraphFont"/>
    <w:link w:val="BodyText"/>
    <w:uiPriority w:val="99"/>
    <w:rsid w:val="00832DBF"/>
    <w:rPr>
      <w:sz w:val="24"/>
    </w:rPr>
  </w:style>
  <w:style w:type="paragraph" w:styleId="TOC4">
    <w:name w:val="toc 4"/>
    <w:basedOn w:val="Normal"/>
    <w:next w:val="Normal"/>
    <w:autoRedefine/>
    <w:uiPriority w:val="39"/>
    <w:unhideWhenUsed/>
    <w:rsid w:val="00B612EC"/>
    <w:pPr>
      <w:ind w:left="660"/>
    </w:pPr>
  </w:style>
  <w:style w:type="paragraph" w:styleId="TOC5">
    <w:name w:val="toc 5"/>
    <w:basedOn w:val="Normal"/>
    <w:next w:val="Normal"/>
    <w:autoRedefine/>
    <w:uiPriority w:val="39"/>
    <w:unhideWhenUsed/>
    <w:rsid w:val="00B612EC"/>
    <w:pPr>
      <w:ind w:left="880"/>
    </w:pPr>
  </w:style>
  <w:style w:type="paragraph" w:styleId="TOC6">
    <w:name w:val="toc 6"/>
    <w:basedOn w:val="Normal"/>
    <w:next w:val="Normal"/>
    <w:autoRedefine/>
    <w:uiPriority w:val="39"/>
    <w:unhideWhenUsed/>
    <w:rsid w:val="00B612EC"/>
    <w:pPr>
      <w:ind w:left="1100"/>
    </w:pPr>
  </w:style>
  <w:style w:type="paragraph" w:styleId="TOC7">
    <w:name w:val="toc 7"/>
    <w:basedOn w:val="Normal"/>
    <w:next w:val="Normal"/>
    <w:autoRedefine/>
    <w:uiPriority w:val="39"/>
    <w:unhideWhenUsed/>
    <w:rsid w:val="00B612EC"/>
    <w:pPr>
      <w:ind w:left="1320"/>
    </w:pPr>
  </w:style>
  <w:style w:type="paragraph" w:styleId="TOC8">
    <w:name w:val="toc 8"/>
    <w:basedOn w:val="Normal"/>
    <w:next w:val="Normal"/>
    <w:autoRedefine/>
    <w:uiPriority w:val="39"/>
    <w:unhideWhenUsed/>
    <w:rsid w:val="00B612EC"/>
    <w:pPr>
      <w:ind w:left="1540"/>
    </w:pPr>
  </w:style>
  <w:style w:type="paragraph" w:styleId="TOC9">
    <w:name w:val="toc 9"/>
    <w:basedOn w:val="Normal"/>
    <w:next w:val="Normal"/>
    <w:autoRedefine/>
    <w:uiPriority w:val="39"/>
    <w:unhideWhenUsed/>
    <w:rsid w:val="00B612EC"/>
    <w:pPr>
      <w:ind w:left="1760"/>
    </w:pPr>
  </w:style>
  <w:style w:type="paragraph" w:styleId="TOAHeading">
    <w:name w:val="toa heading"/>
    <w:basedOn w:val="Normal"/>
    <w:next w:val="Normal"/>
    <w:uiPriority w:val="99"/>
    <w:unhideWhenUsed/>
    <w:rsid w:val="00B612EC"/>
    <w:pPr>
      <w:spacing w:before="120"/>
    </w:pPr>
    <w:rPr>
      <w:rFonts w:ascii="Cambria" w:eastAsia="MS Gothic" w:hAnsi="Cambria"/>
      <w:b/>
      <w:bCs/>
      <w:szCs w:val="24"/>
    </w:rPr>
  </w:style>
  <w:style w:type="character" w:customStyle="1" w:styleId="Heading5Char">
    <w:name w:val="Heading 5 Char"/>
    <w:basedOn w:val="DefaultParagraphFont"/>
    <w:link w:val="Heading5"/>
    <w:uiPriority w:val="9"/>
    <w:semiHidden/>
    <w:rsid w:val="002D256D"/>
    <w:rPr>
      <w:rFonts w:ascii="Cambria" w:eastAsia="MS Gothic" w:hAnsi="Cambria" w:cs="Times New Roman"/>
      <w:color w:val="243F60"/>
    </w:rPr>
  </w:style>
  <w:style w:type="paragraph" w:styleId="ListBullet2">
    <w:name w:val="List Bullet 2"/>
    <w:basedOn w:val="Normal"/>
    <w:uiPriority w:val="99"/>
    <w:semiHidden/>
    <w:unhideWhenUsed/>
    <w:rsid w:val="00D05BC8"/>
    <w:pPr>
      <w:numPr>
        <w:numId w:val="9"/>
      </w:numPr>
      <w:contextualSpacing/>
    </w:pPr>
  </w:style>
  <w:style w:type="paragraph" w:styleId="BodyTextIndent">
    <w:name w:val="Body Text Indent"/>
    <w:basedOn w:val="Normal"/>
    <w:link w:val="BodyTextIndentChar"/>
    <w:uiPriority w:val="99"/>
    <w:semiHidden/>
    <w:unhideWhenUsed/>
    <w:rsid w:val="002264DB"/>
    <w:pPr>
      <w:spacing w:after="120"/>
      <w:ind w:left="360"/>
    </w:pPr>
    <w:rPr>
      <w:i/>
    </w:rPr>
  </w:style>
  <w:style w:type="character" w:customStyle="1" w:styleId="BodyTextIndentChar">
    <w:name w:val="Body Text Indent Char"/>
    <w:basedOn w:val="DefaultParagraphFont"/>
    <w:link w:val="BodyTextIndent"/>
    <w:uiPriority w:val="99"/>
    <w:semiHidden/>
    <w:rsid w:val="002264DB"/>
    <w:rPr>
      <w:i/>
      <w:sz w:val="24"/>
    </w:rPr>
  </w:style>
  <w:style w:type="paragraph" w:customStyle="1" w:styleId="TableText">
    <w:name w:val="Table Text"/>
    <w:basedOn w:val="Normal"/>
    <w:qFormat/>
    <w:rsid w:val="00D05BC8"/>
    <w:pPr>
      <w:spacing w:after="0" w:line="240" w:lineRule="auto"/>
    </w:pPr>
    <w:rPr>
      <w:rFonts w:ascii="Arial Narrow" w:eastAsia="Times New Roman" w:hAnsi="Arial Narrow" w:cs="Calibri"/>
      <w:szCs w:val="24"/>
    </w:rPr>
  </w:style>
  <w:style w:type="paragraph" w:customStyle="1" w:styleId="TableTextBold">
    <w:name w:val="Table Text Bold"/>
    <w:basedOn w:val="Normal"/>
    <w:qFormat/>
    <w:rsid w:val="00D05BC8"/>
    <w:pPr>
      <w:spacing w:before="20" w:after="0" w:line="240" w:lineRule="auto"/>
    </w:pPr>
    <w:rPr>
      <w:rFonts w:ascii="Arial Narrow" w:eastAsia="Times New Roman" w:hAnsi="Arial Narrow" w:cs="Calibri"/>
      <w:b/>
      <w:szCs w:val="24"/>
    </w:rPr>
  </w:style>
  <w:style w:type="paragraph" w:customStyle="1" w:styleId="Subheading1">
    <w:name w:val="Subheading 1"/>
    <w:qFormat/>
    <w:rsid w:val="00D05BC8"/>
    <w:pPr>
      <w:keepNext/>
      <w:spacing w:after="60"/>
    </w:pPr>
    <w:rPr>
      <w:rFonts w:eastAsia="Times New Roman"/>
      <w:i/>
      <w:color w:val="1F497D"/>
      <w:sz w:val="24"/>
      <w:szCs w:val="26"/>
    </w:rPr>
  </w:style>
  <w:style w:type="paragraph" w:customStyle="1" w:styleId="TableTextCentered">
    <w:name w:val="Table Text Centered"/>
    <w:qFormat/>
    <w:rsid w:val="00D05BC8"/>
    <w:pPr>
      <w:jc w:val="center"/>
    </w:pPr>
    <w:rPr>
      <w:rFonts w:ascii="Arial Narrow" w:eastAsia="Times New Roman" w:hAnsi="Arial Narrow" w:cs="Calibri"/>
      <w:bCs/>
      <w:sz w:val="24"/>
      <w:szCs w:val="24"/>
    </w:rPr>
  </w:style>
  <w:style w:type="paragraph" w:customStyle="1" w:styleId="TableHeading1">
    <w:name w:val="Table Heading 1"/>
    <w:qFormat/>
    <w:rsid w:val="00D05BC8"/>
    <w:pPr>
      <w:jc w:val="center"/>
    </w:pPr>
    <w:rPr>
      <w:rFonts w:ascii="Arial Narrow" w:eastAsia="Times New Roman" w:hAnsi="Arial Narrow"/>
      <w:sz w:val="24"/>
      <w:szCs w:val="24"/>
    </w:rPr>
  </w:style>
  <w:style w:type="paragraph" w:styleId="ListNumber">
    <w:name w:val="List Number"/>
    <w:basedOn w:val="Normal"/>
    <w:qFormat/>
    <w:rsid w:val="00650864"/>
    <w:pPr>
      <w:tabs>
        <w:tab w:val="num" w:pos="360"/>
      </w:tabs>
      <w:spacing w:after="60" w:line="240" w:lineRule="auto"/>
      <w:ind w:left="360" w:hanging="360"/>
    </w:pPr>
    <w:rPr>
      <w:rFonts w:eastAsia="Times New Roman" w:cs="Calibri"/>
      <w:bCs/>
      <w:color w:val="000000"/>
      <w:szCs w:val="24"/>
    </w:rPr>
  </w:style>
  <w:style w:type="paragraph" w:styleId="ListNumber2">
    <w:name w:val="List Number 2"/>
    <w:basedOn w:val="Normal"/>
    <w:qFormat/>
    <w:rsid w:val="00650864"/>
    <w:pPr>
      <w:tabs>
        <w:tab w:val="num" w:pos="720"/>
      </w:tabs>
      <w:spacing w:after="60" w:line="240" w:lineRule="auto"/>
      <w:ind w:left="720" w:hanging="360"/>
    </w:pPr>
    <w:rPr>
      <w:rFonts w:eastAsia="Times New Roman" w:cs="Calibri"/>
      <w:bCs/>
      <w:color w:val="000000"/>
      <w:szCs w:val="24"/>
    </w:rPr>
  </w:style>
  <w:style w:type="paragraph" w:customStyle="1" w:styleId="TableTextbullets">
    <w:name w:val="Table Text bullets"/>
    <w:basedOn w:val="TableText"/>
    <w:qFormat/>
    <w:rsid w:val="00D05BC8"/>
    <w:pPr>
      <w:numPr>
        <w:numId w:val="11"/>
      </w:numPr>
      <w:ind w:left="245" w:hanging="245"/>
    </w:pPr>
  </w:style>
  <w:style w:type="table" w:styleId="LightGrid-Accent1">
    <w:name w:val="Light Grid Accent 1"/>
    <w:basedOn w:val="TableNormal"/>
    <w:uiPriority w:val="62"/>
    <w:rsid w:val="00D05BC8"/>
    <w:rPr>
      <w:rFonts w:eastAsia="MS Mincho"/>
      <w:sz w:val="24"/>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PageNumber">
    <w:name w:val="page number"/>
    <w:basedOn w:val="DefaultParagraphFont"/>
    <w:uiPriority w:val="99"/>
    <w:semiHidden/>
    <w:unhideWhenUsed/>
    <w:rsid w:val="002D256D"/>
  </w:style>
  <w:style w:type="paragraph" w:customStyle="1" w:styleId="FigureCaption">
    <w:name w:val="Figure Caption"/>
    <w:basedOn w:val="Caption"/>
    <w:qFormat/>
    <w:rsid w:val="002A22A0"/>
    <w:pPr>
      <w:spacing w:before="70" w:after="140" w:line="280" w:lineRule="exact"/>
    </w:pPr>
    <w:rPr>
      <w:rFonts w:ascii="Calibri" w:eastAsia="Times New Roman" w:hAnsi="Calibri" w:cs="Calibri"/>
      <w:b w:val="0"/>
      <w:bCs w:val="0"/>
      <w:i/>
      <w:iCs/>
      <w:color w:val="000000"/>
      <w:sz w:val="22"/>
      <w:szCs w:val="22"/>
    </w:rPr>
  </w:style>
  <w:style w:type="paragraph" w:styleId="FootnoteText">
    <w:name w:val="footnote text"/>
    <w:basedOn w:val="Normal"/>
    <w:link w:val="FootnoteTextChar"/>
    <w:uiPriority w:val="99"/>
    <w:semiHidden/>
    <w:unhideWhenUsed/>
    <w:rsid w:val="002A22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22A0"/>
    <w:rPr>
      <w:sz w:val="20"/>
      <w:szCs w:val="20"/>
    </w:rPr>
  </w:style>
  <w:style w:type="character" w:styleId="FootnoteReference">
    <w:name w:val="footnote reference"/>
    <w:basedOn w:val="DefaultParagraphFont"/>
    <w:uiPriority w:val="99"/>
    <w:semiHidden/>
    <w:unhideWhenUsed/>
    <w:rsid w:val="002A22A0"/>
    <w:rPr>
      <w:vertAlign w:val="superscript"/>
    </w:rPr>
  </w:style>
  <w:style w:type="paragraph" w:customStyle="1" w:styleId="TableTextBullets0">
    <w:name w:val="Table Text Bullets"/>
    <w:qFormat/>
    <w:rsid w:val="00B50F7A"/>
    <w:pPr>
      <w:ind w:left="450" w:hanging="360"/>
    </w:pPr>
    <w:rPr>
      <w:rFonts w:eastAsia="Times New Roman" w:cs="Calibri"/>
      <w:color w:val="000000"/>
      <w:sz w:val="22"/>
      <w:szCs w:val="22"/>
    </w:rPr>
  </w:style>
  <w:style w:type="paragraph" w:customStyle="1" w:styleId="FacilitatorGuidebullet">
    <w:name w:val="Facilitator Guide_bullet"/>
    <w:basedOn w:val="Normal"/>
    <w:autoRedefine/>
    <w:uiPriority w:val="99"/>
    <w:rsid w:val="00B50F7A"/>
    <w:pPr>
      <w:numPr>
        <w:numId w:val="13"/>
      </w:numPr>
      <w:tabs>
        <w:tab w:val="left" w:pos="-720"/>
        <w:tab w:val="left" w:pos="0"/>
      </w:tabs>
      <w:spacing w:before="60" w:after="12" w:line="240" w:lineRule="auto"/>
    </w:pPr>
    <w:rPr>
      <w:rFonts w:ascii="Arial" w:eastAsia="Times New Roman" w:hAnsi="Arial" w:cs="Arial"/>
      <w:color w:val="000000"/>
      <w:sz w:val="17"/>
      <w:szCs w:val="17"/>
    </w:rPr>
  </w:style>
  <w:style w:type="table" w:customStyle="1" w:styleId="LightGrid-Accent11">
    <w:name w:val="Light Grid - Accent 11"/>
    <w:basedOn w:val="TableNormal"/>
    <w:next w:val="LightGrid-Accent1"/>
    <w:uiPriority w:val="62"/>
    <w:rsid w:val="002262E5"/>
    <w:rPr>
      <w:rFonts w:eastAsia="MS Mincho"/>
      <w:sz w:val="24"/>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
    <w:name w:val="Light Grid - Accent 12"/>
    <w:basedOn w:val="TableNormal"/>
    <w:next w:val="LightGrid-Accent1"/>
    <w:uiPriority w:val="62"/>
    <w:rsid w:val="00E41750"/>
    <w:rPr>
      <w:rFonts w:eastAsia="MS Mincho"/>
      <w:sz w:val="24"/>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NoSpacingChar">
    <w:name w:val="No Spacing Char"/>
    <w:basedOn w:val="DefaultParagraphFont"/>
    <w:link w:val="NoSpacing"/>
    <w:uiPriority w:val="1"/>
    <w:rsid w:val="00673F89"/>
    <w:rPr>
      <w:sz w:val="22"/>
      <w:szCs w:val="22"/>
      <w:lang w:val="en-US" w:eastAsia="en-US" w:bidi="ar-SA"/>
    </w:rPr>
  </w:style>
  <w:style w:type="table" w:styleId="LightList-Accent3">
    <w:name w:val="Light List Accent 3"/>
    <w:basedOn w:val="TableNormal"/>
    <w:uiPriority w:val="61"/>
    <w:rsid w:val="004B0AB8"/>
    <w:tblPr>
      <w:tblStyleRowBandSize w:val="1"/>
      <w:tblStyleColBandSize w:val="1"/>
      <w:tblBorders>
        <w:top w:val="single" w:sz="8" w:space="0" w:color="0076C0" w:themeColor="accent3"/>
        <w:left w:val="single" w:sz="8" w:space="0" w:color="0076C0" w:themeColor="accent3"/>
        <w:bottom w:val="single" w:sz="8" w:space="0" w:color="0076C0" w:themeColor="accent3"/>
        <w:right w:val="single" w:sz="8" w:space="0" w:color="0076C0" w:themeColor="accent3"/>
      </w:tblBorders>
    </w:tblPr>
    <w:tblStylePr w:type="firstRow">
      <w:pPr>
        <w:spacing w:before="0" w:after="0" w:line="240" w:lineRule="auto"/>
      </w:pPr>
      <w:rPr>
        <w:b/>
        <w:bCs/>
        <w:color w:val="FFFFFF" w:themeColor="background1"/>
      </w:rPr>
      <w:tblPr/>
      <w:tcPr>
        <w:shd w:val="clear" w:color="auto" w:fill="0076C0" w:themeFill="accent3"/>
      </w:tcPr>
    </w:tblStylePr>
    <w:tblStylePr w:type="lastRow">
      <w:pPr>
        <w:spacing w:before="0" w:after="0" w:line="240" w:lineRule="auto"/>
      </w:pPr>
      <w:rPr>
        <w:b/>
        <w:bCs/>
      </w:rPr>
      <w:tblPr/>
      <w:tcPr>
        <w:tcBorders>
          <w:top w:val="double" w:sz="6" w:space="0" w:color="0076C0" w:themeColor="accent3"/>
          <w:left w:val="single" w:sz="8" w:space="0" w:color="0076C0" w:themeColor="accent3"/>
          <w:bottom w:val="single" w:sz="8" w:space="0" w:color="0076C0" w:themeColor="accent3"/>
          <w:right w:val="single" w:sz="8" w:space="0" w:color="0076C0" w:themeColor="accent3"/>
        </w:tcBorders>
      </w:tcPr>
    </w:tblStylePr>
    <w:tblStylePr w:type="firstCol">
      <w:rPr>
        <w:b/>
        <w:bCs/>
      </w:rPr>
    </w:tblStylePr>
    <w:tblStylePr w:type="lastCol">
      <w:rPr>
        <w:b/>
        <w:bCs/>
      </w:rPr>
    </w:tblStylePr>
    <w:tblStylePr w:type="band1Vert">
      <w:tblPr/>
      <w:tcPr>
        <w:tcBorders>
          <w:top w:val="single" w:sz="8" w:space="0" w:color="0076C0" w:themeColor="accent3"/>
          <w:left w:val="single" w:sz="8" w:space="0" w:color="0076C0" w:themeColor="accent3"/>
          <w:bottom w:val="single" w:sz="8" w:space="0" w:color="0076C0" w:themeColor="accent3"/>
          <w:right w:val="single" w:sz="8" w:space="0" w:color="0076C0" w:themeColor="accent3"/>
        </w:tcBorders>
      </w:tcPr>
    </w:tblStylePr>
    <w:tblStylePr w:type="band1Horz">
      <w:tblPr/>
      <w:tcPr>
        <w:tcBorders>
          <w:top w:val="single" w:sz="8" w:space="0" w:color="0076C0" w:themeColor="accent3"/>
          <w:left w:val="single" w:sz="8" w:space="0" w:color="0076C0" w:themeColor="accent3"/>
          <w:bottom w:val="single" w:sz="8" w:space="0" w:color="0076C0" w:themeColor="accent3"/>
          <w:right w:val="single" w:sz="8" w:space="0" w:color="0076C0"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1043">
      <w:bodyDiv w:val="1"/>
      <w:marLeft w:val="0"/>
      <w:marRight w:val="0"/>
      <w:marTop w:val="0"/>
      <w:marBottom w:val="0"/>
      <w:divBdr>
        <w:top w:val="none" w:sz="0" w:space="0" w:color="auto"/>
        <w:left w:val="none" w:sz="0" w:space="0" w:color="auto"/>
        <w:bottom w:val="none" w:sz="0" w:space="0" w:color="auto"/>
        <w:right w:val="none" w:sz="0" w:space="0" w:color="auto"/>
      </w:divBdr>
    </w:div>
    <w:div w:id="159004728">
      <w:bodyDiv w:val="1"/>
      <w:marLeft w:val="0"/>
      <w:marRight w:val="0"/>
      <w:marTop w:val="0"/>
      <w:marBottom w:val="0"/>
      <w:divBdr>
        <w:top w:val="none" w:sz="0" w:space="0" w:color="auto"/>
        <w:left w:val="none" w:sz="0" w:space="0" w:color="auto"/>
        <w:bottom w:val="none" w:sz="0" w:space="0" w:color="auto"/>
        <w:right w:val="none" w:sz="0" w:space="0" w:color="auto"/>
      </w:divBdr>
    </w:div>
    <w:div w:id="197357684">
      <w:bodyDiv w:val="1"/>
      <w:marLeft w:val="0"/>
      <w:marRight w:val="0"/>
      <w:marTop w:val="0"/>
      <w:marBottom w:val="0"/>
      <w:divBdr>
        <w:top w:val="none" w:sz="0" w:space="0" w:color="auto"/>
        <w:left w:val="none" w:sz="0" w:space="0" w:color="auto"/>
        <w:bottom w:val="none" w:sz="0" w:space="0" w:color="auto"/>
        <w:right w:val="none" w:sz="0" w:space="0" w:color="auto"/>
      </w:divBdr>
      <w:divsChild>
        <w:div w:id="62140863">
          <w:marLeft w:val="374"/>
          <w:marRight w:val="0"/>
          <w:marTop w:val="264"/>
          <w:marBottom w:val="0"/>
          <w:divBdr>
            <w:top w:val="none" w:sz="0" w:space="0" w:color="auto"/>
            <w:left w:val="none" w:sz="0" w:space="0" w:color="auto"/>
            <w:bottom w:val="none" w:sz="0" w:space="0" w:color="auto"/>
            <w:right w:val="none" w:sz="0" w:space="0" w:color="auto"/>
          </w:divBdr>
        </w:div>
        <w:div w:id="109789590">
          <w:marLeft w:val="374"/>
          <w:marRight w:val="0"/>
          <w:marTop w:val="264"/>
          <w:marBottom w:val="0"/>
          <w:divBdr>
            <w:top w:val="none" w:sz="0" w:space="0" w:color="auto"/>
            <w:left w:val="none" w:sz="0" w:space="0" w:color="auto"/>
            <w:bottom w:val="none" w:sz="0" w:space="0" w:color="auto"/>
            <w:right w:val="none" w:sz="0" w:space="0" w:color="auto"/>
          </w:divBdr>
        </w:div>
        <w:div w:id="1819491783">
          <w:marLeft w:val="374"/>
          <w:marRight w:val="0"/>
          <w:marTop w:val="264"/>
          <w:marBottom w:val="0"/>
          <w:divBdr>
            <w:top w:val="none" w:sz="0" w:space="0" w:color="auto"/>
            <w:left w:val="none" w:sz="0" w:space="0" w:color="auto"/>
            <w:bottom w:val="none" w:sz="0" w:space="0" w:color="auto"/>
            <w:right w:val="none" w:sz="0" w:space="0" w:color="auto"/>
          </w:divBdr>
        </w:div>
      </w:divsChild>
    </w:div>
    <w:div w:id="286275010">
      <w:bodyDiv w:val="1"/>
      <w:marLeft w:val="0"/>
      <w:marRight w:val="0"/>
      <w:marTop w:val="0"/>
      <w:marBottom w:val="0"/>
      <w:divBdr>
        <w:top w:val="none" w:sz="0" w:space="0" w:color="auto"/>
        <w:left w:val="none" w:sz="0" w:space="0" w:color="auto"/>
        <w:bottom w:val="none" w:sz="0" w:space="0" w:color="auto"/>
        <w:right w:val="none" w:sz="0" w:space="0" w:color="auto"/>
      </w:divBdr>
    </w:div>
    <w:div w:id="287587325">
      <w:bodyDiv w:val="1"/>
      <w:marLeft w:val="0"/>
      <w:marRight w:val="0"/>
      <w:marTop w:val="0"/>
      <w:marBottom w:val="0"/>
      <w:divBdr>
        <w:top w:val="none" w:sz="0" w:space="0" w:color="auto"/>
        <w:left w:val="none" w:sz="0" w:space="0" w:color="auto"/>
        <w:bottom w:val="none" w:sz="0" w:space="0" w:color="auto"/>
        <w:right w:val="none" w:sz="0" w:space="0" w:color="auto"/>
      </w:divBdr>
      <w:divsChild>
        <w:div w:id="47189157">
          <w:marLeft w:val="835"/>
          <w:marRight w:val="0"/>
          <w:marTop w:val="120"/>
          <w:marBottom w:val="120"/>
          <w:divBdr>
            <w:top w:val="none" w:sz="0" w:space="0" w:color="auto"/>
            <w:left w:val="none" w:sz="0" w:space="0" w:color="auto"/>
            <w:bottom w:val="none" w:sz="0" w:space="0" w:color="auto"/>
            <w:right w:val="none" w:sz="0" w:space="0" w:color="auto"/>
          </w:divBdr>
        </w:div>
        <w:div w:id="1275402399">
          <w:marLeft w:val="835"/>
          <w:marRight w:val="0"/>
          <w:marTop w:val="120"/>
          <w:marBottom w:val="120"/>
          <w:divBdr>
            <w:top w:val="none" w:sz="0" w:space="0" w:color="auto"/>
            <w:left w:val="none" w:sz="0" w:space="0" w:color="auto"/>
            <w:bottom w:val="none" w:sz="0" w:space="0" w:color="auto"/>
            <w:right w:val="none" w:sz="0" w:space="0" w:color="auto"/>
          </w:divBdr>
        </w:div>
        <w:div w:id="1585187224">
          <w:marLeft w:val="835"/>
          <w:marRight w:val="0"/>
          <w:marTop w:val="120"/>
          <w:marBottom w:val="120"/>
          <w:divBdr>
            <w:top w:val="none" w:sz="0" w:space="0" w:color="auto"/>
            <w:left w:val="none" w:sz="0" w:space="0" w:color="auto"/>
            <w:bottom w:val="none" w:sz="0" w:space="0" w:color="auto"/>
            <w:right w:val="none" w:sz="0" w:space="0" w:color="auto"/>
          </w:divBdr>
        </w:div>
        <w:div w:id="1884318405">
          <w:marLeft w:val="835"/>
          <w:marRight w:val="0"/>
          <w:marTop w:val="120"/>
          <w:marBottom w:val="120"/>
          <w:divBdr>
            <w:top w:val="none" w:sz="0" w:space="0" w:color="auto"/>
            <w:left w:val="none" w:sz="0" w:space="0" w:color="auto"/>
            <w:bottom w:val="none" w:sz="0" w:space="0" w:color="auto"/>
            <w:right w:val="none" w:sz="0" w:space="0" w:color="auto"/>
          </w:divBdr>
        </w:div>
      </w:divsChild>
    </w:div>
    <w:div w:id="309679189">
      <w:bodyDiv w:val="1"/>
      <w:marLeft w:val="0"/>
      <w:marRight w:val="0"/>
      <w:marTop w:val="0"/>
      <w:marBottom w:val="0"/>
      <w:divBdr>
        <w:top w:val="none" w:sz="0" w:space="0" w:color="auto"/>
        <w:left w:val="none" w:sz="0" w:space="0" w:color="auto"/>
        <w:bottom w:val="none" w:sz="0" w:space="0" w:color="auto"/>
        <w:right w:val="none" w:sz="0" w:space="0" w:color="auto"/>
      </w:divBdr>
      <w:divsChild>
        <w:div w:id="1168134323">
          <w:marLeft w:val="0"/>
          <w:marRight w:val="0"/>
          <w:marTop w:val="0"/>
          <w:marBottom w:val="0"/>
          <w:divBdr>
            <w:top w:val="none" w:sz="0" w:space="0" w:color="auto"/>
            <w:left w:val="none" w:sz="0" w:space="0" w:color="auto"/>
            <w:bottom w:val="none" w:sz="0" w:space="0" w:color="auto"/>
            <w:right w:val="none" w:sz="0" w:space="0" w:color="auto"/>
          </w:divBdr>
          <w:divsChild>
            <w:div w:id="1803384478">
              <w:marLeft w:val="0"/>
              <w:marRight w:val="0"/>
              <w:marTop w:val="0"/>
              <w:marBottom w:val="0"/>
              <w:divBdr>
                <w:top w:val="none" w:sz="0" w:space="0" w:color="auto"/>
                <w:left w:val="none" w:sz="0" w:space="0" w:color="auto"/>
                <w:bottom w:val="none" w:sz="0" w:space="0" w:color="auto"/>
                <w:right w:val="none" w:sz="0" w:space="0" w:color="auto"/>
              </w:divBdr>
              <w:divsChild>
                <w:div w:id="1352142695">
                  <w:marLeft w:val="0"/>
                  <w:marRight w:val="0"/>
                  <w:marTop w:val="0"/>
                  <w:marBottom w:val="0"/>
                  <w:divBdr>
                    <w:top w:val="none" w:sz="0" w:space="0" w:color="auto"/>
                    <w:left w:val="none" w:sz="0" w:space="0" w:color="auto"/>
                    <w:bottom w:val="none" w:sz="0" w:space="0" w:color="auto"/>
                    <w:right w:val="none" w:sz="0" w:space="0" w:color="auto"/>
                  </w:divBdr>
                  <w:divsChild>
                    <w:div w:id="829910910">
                      <w:marLeft w:val="0"/>
                      <w:marRight w:val="0"/>
                      <w:marTop w:val="0"/>
                      <w:marBottom w:val="0"/>
                      <w:divBdr>
                        <w:top w:val="none" w:sz="0" w:space="0" w:color="auto"/>
                        <w:left w:val="none" w:sz="0" w:space="0" w:color="auto"/>
                        <w:bottom w:val="none" w:sz="0" w:space="0" w:color="auto"/>
                        <w:right w:val="none" w:sz="0" w:space="0" w:color="auto"/>
                      </w:divBdr>
                      <w:divsChild>
                        <w:div w:id="480125302">
                          <w:marLeft w:val="0"/>
                          <w:marRight w:val="0"/>
                          <w:marTop w:val="0"/>
                          <w:marBottom w:val="0"/>
                          <w:divBdr>
                            <w:top w:val="none" w:sz="0" w:space="0" w:color="auto"/>
                            <w:left w:val="none" w:sz="0" w:space="0" w:color="auto"/>
                            <w:bottom w:val="none" w:sz="0" w:space="0" w:color="auto"/>
                            <w:right w:val="none" w:sz="0" w:space="0" w:color="auto"/>
                          </w:divBdr>
                          <w:divsChild>
                            <w:div w:id="2143840924">
                              <w:marLeft w:val="0"/>
                              <w:marRight w:val="0"/>
                              <w:marTop w:val="0"/>
                              <w:marBottom w:val="0"/>
                              <w:divBdr>
                                <w:top w:val="none" w:sz="0" w:space="0" w:color="auto"/>
                                <w:left w:val="none" w:sz="0" w:space="0" w:color="auto"/>
                                <w:bottom w:val="none" w:sz="0" w:space="0" w:color="auto"/>
                                <w:right w:val="none" w:sz="0" w:space="0" w:color="auto"/>
                              </w:divBdr>
                              <w:divsChild>
                                <w:div w:id="1286038151">
                                  <w:marLeft w:val="0"/>
                                  <w:marRight w:val="0"/>
                                  <w:marTop w:val="0"/>
                                  <w:marBottom w:val="0"/>
                                  <w:divBdr>
                                    <w:top w:val="none" w:sz="0" w:space="0" w:color="auto"/>
                                    <w:left w:val="none" w:sz="0" w:space="0" w:color="auto"/>
                                    <w:bottom w:val="none" w:sz="0" w:space="0" w:color="auto"/>
                                    <w:right w:val="none" w:sz="0" w:space="0" w:color="auto"/>
                                  </w:divBdr>
                                  <w:divsChild>
                                    <w:div w:id="354504455">
                                      <w:marLeft w:val="0"/>
                                      <w:marRight w:val="0"/>
                                      <w:marTop w:val="0"/>
                                      <w:marBottom w:val="0"/>
                                      <w:divBdr>
                                        <w:top w:val="none" w:sz="0" w:space="0" w:color="auto"/>
                                        <w:left w:val="none" w:sz="0" w:space="0" w:color="auto"/>
                                        <w:bottom w:val="none" w:sz="0" w:space="0" w:color="auto"/>
                                        <w:right w:val="none" w:sz="0" w:space="0" w:color="auto"/>
                                      </w:divBdr>
                                      <w:divsChild>
                                        <w:div w:id="207569775">
                                          <w:marLeft w:val="0"/>
                                          <w:marRight w:val="0"/>
                                          <w:marTop w:val="0"/>
                                          <w:marBottom w:val="0"/>
                                          <w:divBdr>
                                            <w:top w:val="none" w:sz="0" w:space="0" w:color="auto"/>
                                            <w:left w:val="none" w:sz="0" w:space="0" w:color="auto"/>
                                            <w:bottom w:val="none" w:sz="0" w:space="0" w:color="auto"/>
                                            <w:right w:val="none" w:sz="0" w:space="0" w:color="auto"/>
                                          </w:divBdr>
                                          <w:divsChild>
                                            <w:div w:id="1609199367">
                                              <w:marLeft w:val="0"/>
                                              <w:marRight w:val="0"/>
                                              <w:marTop w:val="0"/>
                                              <w:marBottom w:val="0"/>
                                              <w:divBdr>
                                                <w:top w:val="none" w:sz="0" w:space="0" w:color="auto"/>
                                                <w:left w:val="none" w:sz="0" w:space="0" w:color="auto"/>
                                                <w:bottom w:val="none" w:sz="0" w:space="0" w:color="auto"/>
                                                <w:right w:val="none" w:sz="0" w:space="0" w:color="auto"/>
                                              </w:divBdr>
                                              <w:divsChild>
                                                <w:div w:id="43143610">
                                                  <w:marLeft w:val="0"/>
                                                  <w:marRight w:val="0"/>
                                                  <w:marTop w:val="0"/>
                                                  <w:marBottom w:val="0"/>
                                                  <w:divBdr>
                                                    <w:top w:val="none" w:sz="0" w:space="0" w:color="auto"/>
                                                    <w:left w:val="none" w:sz="0" w:space="0" w:color="auto"/>
                                                    <w:bottom w:val="none" w:sz="0" w:space="0" w:color="auto"/>
                                                    <w:right w:val="none" w:sz="0" w:space="0" w:color="auto"/>
                                                  </w:divBdr>
                                                  <w:divsChild>
                                                    <w:div w:id="2019233116">
                                                      <w:marLeft w:val="0"/>
                                                      <w:marRight w:val="0"/>
                                                      <w:marTop w:val="0"/>
                                                      <w:marBottom w:val="0"/>
                                                      <w:divBdr>
                                                        <w:top w:val="none" w:sz="0" w:space="0" w:color="auto"/>
                                                        <w:left w:val="none" w:sz="0" w:space="0" w:color="auto"/>
                                                        <w:bottom w:val="none" w:sz="0" w:space="0" w:color="auto"/>
                                                        <w:right w:val="none" w:sz="0" w:space="0" w:color="auto"/>
                                                      </w:divBdr>
                                                      <w:divsChild>
                                                        <w:div w:id="929241623">
                                                          <w:marLeft w:val="0"/>
                                                          <w:marRight w:val="0"/>
                                                          <w:marTop w:val="0"/>
                                                          <w:marBottom w:val="0"/>
                                                          <w:divBdr>
                                                            <w:top w:val="none" w:sz="0" w:space="0" w:color="auto"/>
                                                            <w:left w:val="none" w:sz="0" w:space="0" w:color="auto"/>
                                                            <w:bottom w:val="none" w:sz="0" w:space="0" w:color="auto"/>
                                                            <w:right w:val="none" w:sz="0" w:space="0" w:color="auto"/>
                                                          </w:divBdr>
                                                          <w:divsChild>
                                                            <w:div w:id="377248369">
                                                              <w:marLeft w:val="0"/>
                                                              <w:marRight w:val="0"/>
                                                              <w:marTop w:val="0"/>
                                                              <w:marBottom w:val="0"/>
                                                              <w:divBdr>
                                                                <w:top w:val="none" w:sz="0" w:space="0" w:color="auto"/>
                                                                <w:left w:val="none" w:sz="0" w:space="0" w:color="auto"/>
                                                                <w:bottom w:val="none" w:sz="0" w:space="0" w:color="auto"/>
                                                                <w:right w:val="none" w:sz="0" w:space="0" w:color="auto"/>
                                                              </w:divBdr>
                                                              <w:divsChild>
                                                                <w:div w:id="191573236">
                                                                  <w:marLeft w:val="0"/>
                                                                  <w:marRight w:val="0"/>
                                                                  <w:marTop w:val="0"/>
                                                                  <w:marBottom w:val="0"/>
                                                                  <w:divBdr>
                                                                    <w:top w:val="none" w:sz="0" w:space="0" w:color="auto"/>
                                                                    <w:left w:val="none" w:sz="0" w:space="0" w:color="auto"/>
                                                                    <w:bottom w:val="none" w:sz="0" w:space="0" w:color="auto"/>
                                                                    <w:right w:val="none" w:sz="0" w:space="0" w:color="auto"/>
                                                                  </w:divBdr>
                                                                  <w:divsChild>
                                                                    <w:div w:id="1562717120">
                                                                      <w:marLeft w:val="0"/>
                                                                      <w:marRight w:val="0"/>
                                                                      <w:marTop w:val="0"/>
                                                                      <w:marBottom w:val="0"/>
                                                                      <w:divBdr>
                                                                        <w:top w:val="none" w:sz="0" w:space="0" w:color="auto"/>
                                                                        <w:left w:val="none" w:sz="0" w:space="0" w:color="auto"/>
                                                                        <w:bottom w:val="none" w:sz="0" w:space="0" w:color="auto"/>
                                                                        <w:right w:val="none" w:sz="0" w:space="0" w:color="auto"/>
                                                                      </w:divBdr>
                                                                      <w:divsChild>
                                                                        <w:div w:id="454953880">
                                                                          <w:marLeft w:val="0"/>
                                                                          <w:marRight w:val="0"/>
                                                                          <w:marTop w:val="0"/>
                                                                          <w:marBottom w:val="0"/>
                                                                          <w:divBdr>
                                                                            <w:top w:val="none" w:sz="0" w:space="0" w:color="auto"/>
                                                                            <w:left w:val="none" w:sz="0" w:space="0" w:color="auto"/>
                                                                            <w:bottom w:val="none" w:sz="0" w:space="0" w:color="auto"/>
                                                                            <w:right w:val="none" w:sz="0" w:space="0" w:color="auto"/>
                                                                          </w:divBdr>
                                                                          <w:divsChild>
                                                                            <w:div w:id="1470244877">
                                                                              <w:marLeft w:val="0"/>
                                                                              <w:marRight w:val="0"/>
                                                                              <w:marTop w:val="0"/>
                                                                              <w:marBottom w:val="0"/>
                                                                              <w:divBdr>
                                                                                <w:top w:val="none" w:sz="0" w:space="0" w:color="auto"/>
                                                                                <w:left w:val="none" w:sz="0" w:space="0" w:color="auto"/>
                                                                                <w:bottom w:val="none" w:sz="0" w:space="0" w:color="auto"/>
                                                                                <w:right w:val="none" w:sz="0" w:space="0" w:color="auto"/>
                                                                              </w:divBdr>
                                                                              <w:divsChild>
                                                                                <w:div w:id="1466047335">
                                                                                  <w:marLeft w:val="0"/>
                                                                                  <w:marRight w:val="0"/>
                                                                                  <w:marTop w:val="0"/>
                                                                                  <w:marBottom w:val="0"/>
                                                                                  <w:divBdr>
                                                                                    <w:top w:val="none" w:sz="0" w:space="0" w:color="auto"/>
                                                                                    <w:left w:val="none" w:sz="0" w:space="0" w:color="auto"/>
                                                                                    <w:bottom w:val="none" w:sz="0" w:space="0" w:color="auto"/>
                                                                                    <w:right w:val="none" w:sz="0" w:space="0" w:color="auto"/>
                                                                                  </w:divBdr>
                                                                                  <w:divsChild>
                                                                                    <w:div w:id="469983127">
                                                                                      <w:marLeft w:val="720"/>
                                                                                      <w:marRight w:val="0"/>
                                                                                      <w:marTop w:val="0"/>
                                                                                      <w:marBottom w:val="0"/>
                                                                                      <w:divBdr>
                                                                                        <w:top w:val="none" w:sz="0" w:space="0" w:color="auto"/>
                                                                                        <w:left w:val="none" w:sz="0" w:space="0" w:color="auto"/>
                                                                                        <w:bottom w:val="none" w:sz="0" w:space="0" w:color="auto"/>
                                                                                        <w:right w:val="none" w:sz="0" w:space="0" w:color="auto"/>
                                                                                      </w:divBdr>
                                                                                    </w:div>
                                                                                    <w:div w:id="1427387593">
                                                                                      <w:marLeft w:val="72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2587153">
      <w:bodyDiv w:val="1"/>
      <w:marLeft w:val="0"/>
      <w:marRight w:val="0"/>
      <w:marTop w:val="0"/>
      <w:marBottom w:val="0"/>
      <w:divBdr>
        <w:top w:val="none" w:sz="0" w:space="0" w:color="auto"/>
        <w:left w:val="none" w:sz="0" w:space="0" w:color="auto"/>
        <w:bottom w:val="none" w:sz="0" w:space="0" w:color="auto"/>
        <w:right w:val="none" w:sz="0" w:space="0" w:color="auto"/>
      </w:divBdr>
      <w:divsChild>
        <w:div w:id="295570934">
          <w:marLeft w:val="547"/>
          <w:marRight w:val="0"/>
          <w:marTop w:val="0"/>
          <w:marBottom w:val="0"/>
          <w:divBdr>
            <w:top w:val="none" w:sz="0" w:space="0" w:color="auto"/>
            <w:left w:val="none" w:sz="0" w:space="0" w:color="auto"/>
            <w:bottom w:val="none" w:sz="0" w:space="0" w:color="auto"/>
            <w:right w:val="none" w:sz="0" w:space="0" w:color="auto"/>
          </w:divBdr>
        </w:div>
        <w:div w:id="382631827">
          <w:marLeft w:val="547"/>
          <w:marRight w:val="0"/>
          <w:marTop w:val="0"/>
          <w:marBottom w:val="0"/>
          <w:divBdr>
            <w:top w:val="none" w:sz="0" w:space="0" w:color="auto"/>
            <w:left w:val="none" w:sz="0" w:space="0" w:color="auto"/>
            <w:bottom w:val="none" w:sz="0" w:space="0" w:color="auto"/>
            <w:right w:val="none" w:sz="0" w:space="0" w:color="auto"/>
          </w:divBdr>
        </w:div>
        <w:div w:id="444465239">
          <w:marLeft w:val="1166"/>
          <w:marRight w:val="0"/>
          <w:marTop w:val="0"/>
          <w:marBottom w:val="0"/>
          <w:divBdr>
            <w:top w:val="none" w:sz="0" w:space="0" w:color="auto"/>
            <w:left w:val="none" w:sz="0" w:space="0" w:color="auto"/>
            <w:bottom w:val="none" w:sz="0" w:space="0" w:color="auto"/>
            <w:right w:val="none" w:sz="0" w:space="0" w:color="auto"/>
          </w:divBdr>
        </w:div>
        <w:div w:id="1072049520">
          <w:marLeft w:val="547"/>
          <w:marRight w:val="0"/>
          <w:marTop w:val="0"/>
          <w:marBottom w:val="0"/>
          <w:divBdr>
            <w:top w:val="none" w:sz="0" w:space="0" w:color="auto"/>
            <w:left w:val="none" w:sz="0" w:space="0" w:color="auto"/>
            <w:bottom w:val="none" w:sz="0" w:space="0" w:color="auto"/>
            <w:right w:val="none" w:sz="0" w:space="0" w:color="auto"/>
          </w:divBdr>
        </w:div>
        <w:div w:id="1308507721">
          <w:marLeft w:val="1166"/>
          <w:marRight w:val="0"/>
          <w:marTop w:val="0"/>
          <w:marBottom w:val="0"/>
          <w:divBdr>
            <w:top w:val="none" w:sz="0" w:space="0" w:color="auto"/>
            <w:left w:val="none" w:sz="0" w:space="0" w:color="auto"/>
            <w:bottom w:val="none" w:sz="0" w:space="0" w:color="auto"/>
            <w:right w:val="none" w:sz="0" w:space="0" w:color="auto"/>
          </w:divBdr>
        </w:div>
        <w:div w:id="1448696731">
          <w:marLeft w:val="1166"/>
          <w:marRight w:val="0"/>
          <w:marTop w:val="0"/>
          <w:marBottom w:val="0"/>
          <w:divBdr>
            <w:top w:val="none" w:sz="0" w:space="0" w:color="auto"/>
            <w:left w:val="none" w:sz="0" w:space="0" w:color="auto"/>
            <w:bottom w:val="none" w:sz="0" w:space="0" w:color="auto"/>
            <w:right w:val="none" w:sz="0" w:space="0" w:color="auto"/>
          </w:divBdr>
        </w:div>
        <w:div w:id="1599218088">
          <w:marLeft w:val="547"/>
          <w:marRight w:val="0"/>
          <w:marTop w:val="0"/>
          <w:marBottom w:val="0"/>
          <w:divBdr>
            <w:top w:val="none" w:sz="0" w:space="0" w:color="auto"/>
            <w:left w:val="none" w:sz="0" w:space="0" w:color="auto"/>
            <w:bottom w:val="none" w:sz="0" w:space="0" w:color="auto"/>
            <w:right w:val="none" w:sz="0" w:space="0" w:color="auto"/>
          </w:divBdr>
        </w:div>
        <w:div w:id="1945378540">
          <w:marLeft w:val="547"/>
          <w:marRight w:val="0"/>
          <w:marTop w:val="0"/>
          <w:marBottom w:val="0"/>
          <w:divBdr>
            <w:top w:val="none" w:sz="0" w:space="0" w:color="auto"/>
            <w:left w:val="none" w:sz="0" w:space="0" w:color="auto"/>
            <w:bottom w:val="none" w:sz="0" w:space="0" w:color="auto"/>
            <w:right w:val="none" w:sz="0" w:space="0" w:color="auto"/>
          </w:divBdr>
        </w:div>
      </w:divsChild>
    </w:div>
    <w:div w:id="342899551">
      <w:bodyDiv w:val="1"/>
      <w:marLeft w:val="0"/>
      <w:marRight w:val="0"/>
      <w:marTop w:val="0"/>
      <w:marBottom w:val="0"/>
      <w:divBdr>
        <w:top w:val="none" w:sz="0" w:space="0" w:color="auto"/>
        <w:left w:val="none" w:sz="0" w:space="0" w:color="auto"/>
        <w:bottom w:val="none" w:sz="0" w:space="0" w:color="auto"/>
        <w:right w:val="none" w:sz="0" w:space="0" w:color="auto"/>
      </w:divBdr>
      <w:divsChild>
        <w:div w:id="3636337">
          <w:marLeft w:val="360"/>
          <w:marRight w:val="0"/>
          <w:marTop w:val="77"/>
          <w:marBottom w:val="0"/>
          <w:divBdr>
            <w:top w:val="none" w:sz="0" w:space="0" w:color="auto"/>
            <w:left w:val="none" w:sz="0" w:space="0" w:color="auto"/>
            <w:bottom w:val="none" w:sz="0" w:space="0" w:color="auto"/>
            <w:right w:val="none" w:sz="0" w:space="0" w:color="auto"/>
          </w:divBdr>
        </w:div>
        <w:div w:id="604270645">
          <w:marLeft w:val="360"/>
          <w:marRight w:val="0"/>
          <w:marTop w:val="77"/>
          <w:marBottom w:val="0"/>
          <w:divBdr>
            <w:top w:val="none" w:sz="0" w:space="0" w:color="auto"/>
            <w:left w:val="none" w:sz="0" w:space="0" w:color="auto"/>
            <w:bottom w:val="none" w:sz="0" w:space="0" w:color="auto"/>
            <w:right w:val="none" w:sz="0" w:space="0" w:color="auto"/>
          </w:divBdr>
        </w:div>
        <w:div w:id="694234927">
          <w:marLeft w:val="360"/>
          <w:marRight w:val="0"/>
          <w:marTop w:val="77"/>
          <w:marBottom w:val="0"/>
          <w:divBdr>
            <w:top w:val="none" w:sz="0" w:space="0" w:color="auto"/>
            <w:left w:val="none" w:sz="0" w:space="0" w:color="auto"/>
            <w:bottom w:val="none" w:sz="0" w:space="0" w:color="auto"/>
            <w:right w:val="none" w:sz="0" w:space="0" w:color="auto"/>
          </w:divBdr>
        </w:div>
        <w:div w:id="1135368477">
          <w:marLeft w:val="360"/>
          <w:marRight w:val="0"/>
          <w:marTop w:val="77"/>
          <w:marBottom w:val="0"/>
          <w:divBdr>
            <w:top w:val="none" w:sz="0" w:space="0" w:color="auto"/>
            <w:left w:val="none" w:sz="0" w:space="0" w:color="auto"/>
            <w:bottom w:val="none" w:sz="0" w:space="0" w:color="auto"/>
            <w:right w:val="none" w:sz="0" w:space="0" w:color="auto"/>
          </w:divBdr>
        </w:div>
        <w:div w:id="1212620119">
          <w:marLeft w:val="360"/>
          <w:marRight w:val="0"/>
          <w:marTop w:val="77"/>
          <w:marBottom w:val="0"/>
          <w:divBdr>
            <w:top w:val="none" w:sz="0" w:space="0" w:color="auto"/>
            <w:left w:val="none" w:sz="0" w:space="0" w:color="auto"/>
            <w:bottom w:val="none" w:sz="0" w:space="0" w:color="auto"/>
            <w:right w:val="none" w:sz="0" w:space="0" w:color="auto"/>
          </w:divBdr>
        </w:div>
        <w:div w:id="1508980200">
          <w:marLeft w:val="360"/>
          <w:marRight w:val="0"/>
          <w:marTop w:val="77"/>
          <w:marBottom w:val="0"/>
          <w:divBdr>
            <w:top w:val="none" w:sz="0" w:space="0" w:color="auto"/>
            <w:left w:val="none" w:sz="0" w:space="0" w:color="auto"/>
            <w:bottom w:val="none" w:sz="0" w:space="0" w:color="auto"/>
            <w:right w:val="none" w:sz="0" w:space="0" w:color="auto"/>
          </w:divBdr>
        </w:div>
        <w:div w:id="1605261326">
          <w:marLeft w:val="360"/>
          <w:marRight w:val="0"/>
          <w:marTop w:val="77"/>
          <w:marBottom w:val="0"/>
          <w:divBdr>
            <w:top w:val="none" w:sz="0" w:space="0" w:color="auto"/>
            <w:left w:val="none" w:sz="0" w:space="0" w:color="auto"/>
            <w:bottom w:val="none" w:sz="0" w:space="0" w:color="auto"/>
            <w:right w:val="none" w:sz="0" w:space="0" w:color="auto"/>
          </w:divBdr>
        </w:div>
        <w:div w:id="2080975657">
          <w:marLeft w:val="360"/>
          <w:marRight w:val="0"/>
          <w:marTop w:val="77"/>
          <w:marBottom w:val="0"/>
          <w:divBdr>
            <w:top w:val="none" w:sz="0" w:space="0" w:color="auto"/>
            <w:left w:val="none" w:sz="0" w:space="0" w:color="auto"/>
            <w:bottom w:val="none" w:sz="0" w:space="0" w:color="auto"/>
            <w:right w:val="none" w:sz="0" w:space="0" w:color="auto"/>
          </w:divBdr>
        </w:div>
        <w:div w:id="2083331600">
          <w:marLeft w:val="360"/>
          <w:marRight w:val="0"/>
          <w:marTop w:val="77"/>
          <w:marBottom w:val="0"/>
          <w:divBdr>
            <w:top w:val="none" w:sz="0" w:space="0" w:color="auto"/>
            <w:left w:val="none" w:sz="0" w:space="0" w:color="auto"/>
            <w:bottom w:val="none" w:sz="0" w:space="0" w:color="auto"/>
            <w:right w:val="none" w:sz="0" w:space="0" w:color="auto"/>
          </w:divBdr>
        </w:div>
      </w:divsChild>
    </w:div>
    <w:div w:id="367755227">
      <w:bodyDiv w:val="1"/>
      <w:marLeft w:val="0"/>
      <w:marRight w:val="0"/>
      <w:marTop w:val="0"/>
      <w:marBottom w:val="0"/>
      <w:divBdr>
        <w:top w:val="none" w:sz="0" w:space="0" w:color="auto"/>
        <w:left w:val="none" w:sz="0" w:space="0" w:color="auto"/>
        <w:bottom w:val="none" w:sz="0" w:space="0" w:color="auto"/>
        <w:right w:val="none" w:sz="0" w:space="0" w:color="auto"/>
      </w:divBdr>
      <w:divsChild>
        <w:div w:id="1606843266">
          <w:marLeft w:val="547"/>
          <w:marRight w:val="0"/>
          <w:marTop w:val="115"/>
          <w:marBottom w:val="0"/>
          <w:divBdr>
            <w:top w:val="none" w:sz="0" w:space="0" w:color="auto"/>
            <w:left w:val="none" w:sz="0" w:space="0" w:color="auto"/>
            <w:bottom w:val="none" w:sz="0" w:space="0" w:color="auto"/>
            <w:right w:val="none" w:sz="0" w:space="0" w:color="auto"/>
          </w:divBdr>
        </w:div>
        <w:div w:id="1692879341">
          <w:marLeft w:val="547"/>
          <w:marRight w:val="0"/>
          <w:marTop w:val="115"/>
          <w:marBottom w:val="0"/>
          <w:divBdr>
            <w:top w:val="none" w:sz="0" w:space="0" w:color="auto"/>
            <w:left w:val="none" w:sz="0" w:space="0" w:color="auto"/>
            <w:bottom w:val="none" w:sz="0" w:space="0" w:color="auto"/>
            <w:right w:val="none" w:sz="0" w:space="0" w:color="auto"/>
          </w:divBdr>
        </w:div>
        <w:div w:id="2030835778">
          <w:marLeft w:val="547"/>
          <w:marRight w:val="0"/>
          <w:marTop w:val="115"/>
          <w:marBottom w:val="0"/>
          <w:divBdr>
            <w:top w:val="none" w:sz="0" w:space="0" w:color="auto"/>
            <w:left w:val="none" w:sz="0" w:space="0" w:color="auto"/>
            <w:bottom w:val="none" w:sz="0" w:space="0" w:color="auto"/>
            <w:right w:val="none" w:sz="0" w:space="0" w:color="auto"/>
          </w:divBdr>
        </w:div>
        <w:div w:id="2032879048">
          <w:marLeft w:val="1166"/>
          <w:marRight w:val="0"/>
          <w:marTop w:val="115"/>
          <w:marBottom w:val="0"/>
          <w:divBdr>
            <w:top w:val="none" w:sz="0" w:space="0" w:color="auto"/>
            <w:left w:val="none" w:sz="0" w:space="0" w:color="auto"/>
            <w:bottom w:val="none" w:sz="0" w:space="0" w:color="auto"/>
            <w:right w:val="none" w:sz="0" w:space="0" w:color="auto"/>
          </w:divBdr>
        </w:div>
      </w:divsChild>
    </w:div>
    <w:div w:id="405348547">
      <w:bodyDiv w:val="1"/>
      <w:marLeft w:val="0"/>
      <w:marRight w:val="0"/>
      <w:marTop w:val="0"/>
      <w:marBottom w:val="0"/>
      <w:divBdr>
        <w:top w:val="none" w:sz="0" w:space="0" w:color="auto"/>
        <w:left w:val="none" w:sz="0" w:space="0" w:color="auto"/>
        <w:bottom w:val="none" w:sz="0" w:space="0" w:color="auto"/>
        <w:right w:val="none" w:sz="0" w:space="0" w:color="auto"/>
      </w:divBdr>
      <w:divsChild>
        <w:div w:id="120466948">
          <w:marLeft w:val="547"/>
          <w:marRight w:val="0"/>
          <w:marTop w:val="120"/>
          <w:marBottom w:val="120"/>
          <w:divBdr>
            <w:top w:val="none" w:sz="0" w:space="0" w:color="auto"/>
            <w:left w:val="none" w:sz="0" w:space="0" w:color="auto"/>
            <w:bottom w:val="none" w:sz="0" w:space="0" w:color="auto"/>
            <w:right w:val="none" w:sz="0" w:space="0" w:color="auto"/>
          </w:divBdr>
        </w:div>
        <w:div w:id="417409845">
          <w:marLeft w:val="547"/>
          <w:marRight w:val="0"/>
          <w:marTop w:val="120"/>
          <w:marBottom w:val="120"/>
          <w:divBdr>
            <w:top w:val="none" w:sz="0" w:space="0" w:color="auto"/>
            <w:left w:val="none" w:sz="0" w:space="0" w:color="auto"/>
            <w:bottom w:val="none" w:sz="0" w:space="0" w:color="auto"/>
            <w:right w:val="none" w:sz="0" w:space="0" w:color="auto"/>
          </w:divBdr>
        </w:div>
        <w:div w:id="871190856">
          <w:marLeft w:val="547"/>
          <w:marRight w:val="0"/>
          <w:marTop w:val="120"/>
          <w:marBottom w:val="120"/>
          <w:divBdr>
            <w:top w:val="none" w:sz="0" w:space="0" w:color="auto"/>
            <w:left w:val="none" w:sz="0" w:space="0" w:color="auto"/>
            <w:bottom w:val="none" w:sz="0" w:space="0" w:color="auto"/>
            <w:right w:val="none" w:sz="0" w:space="0" w:color="auto"/>
          </w:divBdr>
        </w:div>
        <w:div w:id="1149861213">
          <w:marLeft w:val="547"/>
          <w:marRight w:val="0"/>
          <w:marTop w:val="120"/>
          <w:marBottom w:val="120"/>
          <w:divBdr>
            <w:top w:val="none" w:sz="0" w:space="0" w:color="auto"/>
            <w:left w:val="none" w:sz="0" w:space="0" w:color="auto"/>
            <w:bottom w:val="none" w:sz="0" w:space="0" w:color="auto"/>
            <w:right w:val="none" w:sz="0" w:space="0" w:color="auto"/>
          </w:divBdr>
        </w:div>
        <w:div w:id="1352685497">
          <w:marLeft w:val="547"/>
          <w:marRight w:val="0"/>
          <w:marTop w:val="120"/>
          <w:marBottom w:val="120"/>
          <w:divBdr>
            <w:top w:val="none" w:sz="0" w:space="0" w:color="auto"/>
            <w:left w:val="none" w:sz="0" w:space="0" w:color="auto"/>
            <w:bottom w:val="none" w:sz="0" w:space="0" w:color="auto"/>
            <w:right w:val="none" w:sz="0" w:space="0" w:color="auto"/>
          </w:divBdr>
        </w:div>
        <w:div w:id="1691293535">
          <w:marLeft w:val="547"/>
          <w:marRight w:val="0"/>
          <w:marTop w:val="120"/>
          <w:marBottom w:val="120"/>
          <w:divBdr>
            <w:top w:val="none" w:sz="0" w:space="0" w:color="auto"/>
            <w:left w:val="none" w:sz="0" w:space="0" w:color="auto"/>
            <w:bottom w:val="none" w:sz="0" w:space="0" w:color="auto"/>
            <w:right w:val="none" w:sz="0" w:space="0" w:color="auto"/>
          </w:divBdr>
        </w:div>
        <w:div w:id="1727484721">
          <w:marLeft w:val="547"/>
          <w:marRight w:val="0"/>
          <w:marTop w:val="120"/>
          <w:marBottom w:val="120"/>
          <w:divBdr>
            <w:top w:val="none" w:sz="0" w:space="0" w:color="auto"/>
            <w:left w:val="none" w:sz="0" w:space="0" w:color="auto"/>
            <w:bottom w:val="none" w:sz="0" w:space="0" w:color="auto"/>
            <w:right w:val="none" w:sz="0" w:space="0" w:color="auto"/>
          </w:divBdr>
        </w:div>
      </w:divsChild>
    </w:div>
    <w:div w:id="407846418">
      <w:bodyDiv w:val="1"/>
      <w:marLeft w:val="0"/>
      <w:marRight w:val="0"/>
      <w:marTop w:val="0"/>
      <w:marBottom w:val="0"/>
      <w:divBdr>
        <w:top w:val="none" w:sz="0" w:space="0" w:color="auto"/>
        <w:left w:val="none" w:sz="0" w:space="0" w:color="auto"/>
        <w:bottom w:val="none" w:sz="0" w:space="0" w:color="auto"/>
        <w:right w:val="none" w:sz="0" w:space="0" w:color="auto"/>
      </w:divBdr>
      <w:divsChild>
        <w:div w:id="482620631">
          <w:marLeft w:val="360"/>
          <w:marRight w:val="0"/>
          <w:marTop w:val="77"/>
          <w:marBottom w:val="0"/>
          <w:divBdr>
            <w:top w:val="none" w:sz="0" w:space="0" w:color="auto"/>
            <w:left w:val="none" w:sz="0" w:space="0" w:color="auto"/>
            <w:bottom w:val="none" w:sz="0" w:space="0" w:color="auto"/>
            <w:right w:val="none" w:sz="0" w:space="0" w:color="auto"/>
          </w:divBdr>
        </w:div>
        <w:div w:id="484202145">
          <w:marLeft w:val="360"/>
          <w:marRight w:val="0"/>
          <w:marTop w:val="77"/>
          <w:marBottom w:val="0"/>
          <w:divBdr>
            <w:top w:val="none" w:sz="0" w:space="0" w:color="auto"/>
            <w:left w:val="none" w:sz="0" w:space="0" w:color="auto"/>
            <w:bottom w:val="none" w:sz="0" w:space="0" w:color="auto"/>
            <w:right w:val="none" w:sz="0" w:space="0" w:color="auto"/>
          </w:divBdr>
        </w:div>
        <w:div w:id="733235659">
          <w:marLeft w:val="360"/>
          <w:marRight w:val="0"/>
          <w:marTop w:val="77"/>
          <w:marBottom w:val="0"/>
          <w:divBdr>
            <w:top w:val="none" w:sz="0" w:space="0" w:color="auto"/>
            <w:left w:val="none" w:sz="0" w:space="0" w:color="auto"/>
            <w:bottom w:val="none" w:sz="0" w:space="0" w:color="auto"/>
            <w:right w:val="none" w:sz="0" w:space="0" w:color="auto"/>
          </w:divBdr>
        </w:div>
        <w:div w:id="1025668901">
          <w:marLeft w:val="360"/>
          <w:marRight w:val="0"/>
          <w:marTop w:val="77"/>
          <w:marBottom w:val="0"/>
          <w:divBdr>
            <w:top w:val="none" w:sz="0" w:space="0" w:color="auto"/>
            <w:left w:val="none" w:sz="0" w:space="0" w:color="auto"/>
            <w:bottom w:val="none" w:sz="0" w:space="0" w:color="auto"/>
            <w:right w:val="none" w:sz="0" w:space="0" w:color="auto"/>
          </w:divBdr>
        </w:div>
        <w:div w:id="1308702512">
          <w:marLeft w:val="360"/>
          <w:marRight w:val="0"/>
          <w:marTop w:val="77"/>
          <w:marBottom w:val="0"/>
          <w:divBdr>
            <w:top w:val="none" w:sz="0" w:space="0" w:color="auto"/>
            <w:left w:val="none" w:sz="0" w:space="0" w:color="auto"/>
            <w:bottom w:val="none" w:sz="0" w:space="0" w:color="auto"/>
            <w:right w:val="none" w:sz="0" w:space="0" w:color="auto"/>
          </w:divBdr>
        </w:div>
        <w:div w:id="1717778787">
          <w:marLeft w:val="360"/>
          <w:marRight w:val="0"/>
          <w:marTop w:val="77"/>
          <w:marBottom w:val="0"/>
          <w:divBdr>
            <w:top w:val="none" w:sz="0" w:space="0" w:color="auto"/>
            <w:left w:val="none" w:sz="0" w:space="0" w:color="auto"/>
            <w:bottom w:val="none" w:sz="0" w:space="0" w:color="auto"/>
            <w:right w:val="none" w:sz="0" w:space="0" w:color="auto"/>
          </w:divBdr>
        </w:div>
        <w:div w:id="2035382274">
          <w:marLeft w:val="360"/>
          <w:marRight w:val="0"/>
          <w:marTop w:val="77"/>
          <w:marBottom w:val="0"/>
          <w:divBdr>
            <w:top w:val="none" w:sz="0" w:space="0" w:color="auto"/>
            <w:left w:val="none" w:sz="0" w:space="0" w:color="auto"/>
            <w:bottom w:val="none" w:sz="0" w:space="0" w:color="auto"/>
            <w:right w:val="none" w:sz="0" w:space="0" w:color="auto"/>
          </w:divBdr>
        </w:div>
        <w:div w:id="2066753873">
          <w:marLeft w:val="360"/>
          <w:marRight w:val="0"/>
          <w:marTop w:val="77"/>
          <w:marBottom w:val="0"/>
          <w:divBdr>
            <w:top w:val="none" w:sz="0" w:space="0" w:color="auto"/>
            <w:left w:val="none" w:sz="0" w:space="0" w:color="auto"/>
            <w:bottom w:val="none" w:sz="0" w:space="0" w:color="auto"/>
            <w:right w:val="none" w:sz="0" w:space="0" w:color="auto"/>
          </w:divBdr>
        </w:div>
      </w:divsChild>
    </w:div>
    <w:div w:id="584073070">
      <w:bodyDiv w:val="1"/>
      <w:marLeft w:val="0"/>
      <w:marRight w:val="0"/>
      <w:marTop w:val="0"/>
      <w:marBottom w:val="0"/>
      <w:divBdr>
        <w:top w:val="none" w:sz="0" w:space="0" w:color="auto"/>
        <w:left w:val="none" w:sz="0" w:space="0" w:color="auto"/>
        <w:bottom w:val="none" w:sz="0" w:space="0" w:color="auto"/>
        <w:right w:val="none" w:sz="0" w:space="0" w:color="auto"/>
      </w:divBdr>
      <w:divsChild>
        <w:div w:id="46999037">
          <w:marLeft w:val="547"/>
          <w:marRight w:val="0"/>
          <w:marTop w:val="0"/>
          <w:marBottom w:val="0"/>
          <w:divBdr>
            <w:top w:val="none" w:sz="0" w:space="0" w:color="auto"/>
            <w:left w:val="none" w:sz="0" w:space="0" w:color="auto"/>
            <w:bottom w:val="none" w:sz="0" w:space="0" w:color="auto"/>
            <w:right w:val="none" w:sz="0" w:space="0" w:color="auto"/>
          </w:divBdr>
        </w:div>
        <w:div w:id="568393754">
          <w:marLeft w:val="1166"/>
          <w:marRight w:val="0"/>
          <w:marTop w:val="0"/>
          <w:marBottom w:val="0"/>
          <w:divBdr>
            <w:top w:val="none" w:sz="0" w:space="0" w:color="auto"/>
            <w:left w:val="none" w:sz="0" w:space="0" w:color="auto"/>
            <w:bottom w:val="none" w:sz="0" w:space="0" w:color="auto"/>
            <w:right w:val="none" w:sz="0" w:space="0" w:color="auto"/>
          </w:divBdr>
        </w:div>
        <w:div w:id="640843092">
          <w:marLeft w:val="547"/>
          <w:marRight w:val="0"/>
          <w:marTop w:val="0"/>
          <w:marBottom w:val="0"/>
          <w:divBdr>
            <w:top w:val="none" w:sz="0" w:space="0" w:color="auto"/>
            <w:left w:val="none" w:sz="0" w:space="0" w:color="auto"/>
            <w:bottom w:val="none" w:sz="0" w:space="0" w:color="auto"/>
            <w:right w:val="none" w:sz="0" w:space="0" w:color="auto"/>
          </w:divBdr>
        </w:div>
        <w:div w:id="884178031">
          <w:marLeft w:val="1166"/>
          <w:marRight w:val="0"/>
          <w:marTop w:val="0"/>
          <w:marBottom w:val="0"/>
          <w:divBdr>
            <w:top w:val="none" w:sz="0" w:space="0" w:color="auto"/>
            <w:left w:val="none" w:sz="0" w:space="0" w:color="auto"/>
            <w:bottom w:val="none" w:sz="0" w:space="0" w:color="auto"/>
            <w:right w:val="none" w:sz="0" w:space="0" w:color="auto"/>
          </w:divBdr>
        </w:div>
        <w:div w:id="940181365">
          <w:marLeft w:val="547"/>
          <w:marRight w:val="0"/>
          <w:marTop w:val="0"/>
          <w:marBottom w:val="0"/>
          <w:divBdr>
            <w:top w:val="none" w:sz="0" w:space="0" w:color="auto"/>
            <w:left w:val="none" w:sz="0" w:space="0" w:color="auto"/>
            <w:bottom w:val="none" w:sz="0" w:space="0" w:color="auto"/>
            <w:right w:val="none" w:sz="0" w:space="0" w:color="auto"/>
          </w:divBdr>
        </w:div>
        <w:div w:id="1484396193">
          <w:marLeft w:val="547"/>
          <w:marRight w:val="0"/>
          <w:marTop w:val="0"/>
          <w:marBottom w:val="0"/>
          <w:divBdr>
            <w:top w:val="none" w:sz="0" w:space="0" w:color="auto"/>
            <w:left w:val="none" w:sz="0" w:space="0" w:color="auto"/>
            <w:bottom w:val="none" w:sz="0" w:space="0" w:color="auto"/>
            <w:right w:val="none" w:sz="0" w:space="0" w:color="auto"/>
          </w:divBdr>
        </w:div>
        <w:div w:id="2118600353">
          <w:marLeft w:val="547"/>
          <w:marRight w:val="0"/>
          <w:marTop w:val="0"/>
          <w:marBottom w:val="0"/>
          <w:divBdr>
            <w:top w:val="none" w:sz="0" w:space="0" w:color="auto"/>
            <w:left w:val="none" w:sz="0" w:space="0" w:color="auto"/>
            <w:bottom w:val="none" w:sz="0" w:space="0" w:color="auto"/>
            <w:right w:val="none" w:sz="0" w:space="0" w:color="auto"/>
          </w:divBdr>
        </w:div>
      </w:divsChild>
    </w:div>
    <w:div w:id="625043353">
      <w:bodyDiv w:val="1"/>
      <w:marLeft w:val="0"/>
      <w:marRight w:val="0"/>
      <w:marTop w:val="0"/>
      <w:marBottom w:val="0"/>
      <w:divBdr>
        <w:top w:val="none" w:sz="0" w:space="0" w:color="auto"/>
        <w:left w:val="none" w:sz="0" w:space="0" w:color="auto"/>
        <w:bottom w:val="none" w:sz="0" w:space="0" w:color="auto"/>
        <w:right w:val="none" w:sz="0" w:space="0" w:color="auto"/>
      </w:divBdr>
    </w:div>
    <w:div w:id="661085240">
      <w:bodyDiv w:val="1"/>
      <w:marLeft w:val="0"/>
      <w:marRight w:val="0"/>
      <w:marTop w:val="0"/>
      <w:marBottom w:val="0"/>
      <w:divBdr>
        <w:top w:val="none" w:sz="0" w:space="0" w:color="auto"/>
        <w:left w:val="none" w:sz="0" w:space="0" w:color="auto"/>
        <w:bottom w:val="none" w:sz="0" w:space="0" w:color="auto"/>
        <w:right w:val="none" w:sz="0" w:space="0" w:color="auto"/>
      </w:divBdr>
    </w:div>
    <w:div w:id="675041458">
      <w:bodyDiv w:val="1"/>
      <w:marLeft w:val="0"/>
      <w:marRight w:val="0"/>
      <w:marTop w:val="0"/>
      <w:marBottom w:val="0"/>
      <w:divBdr>
        <w:top w:val="none" w:sz="0" w:space="0" w:color="auto"/>
        <w:left w:val="none" w:sz="0" w:space="0" w:color="auto"/>
        <w:bottom w:val="none" w:sz="0" w:space="0" w:color="auto"/>
        <w:right w:val="none" w:sz="0" w:space="0" w:color="auto"/>
      </w:divBdr>
      <w:divsChild>
        <w:div w:id="16851269">
          <w:marLeft w:val="547"/>
          <w:marRight w:val="0"/>
          <w:marTop w:val="115"/>
          <w:marBottom w:val="0"/>
          <w:divBdr>
            <w:top w:val="none" w:sz="0" w:space="0" w:color="auto"/>
            <w:left w:val="none" w:sz="0" w:space="0" w:color="auto"/>
            <w:bottom w:val="none" w:sz="0" w:space="0" w:color="auto"/>
            <w:right w:val="none" w:sz="0" w:space="0" w:color="auto"/>
          </w:divBdr>
        </w:div>
        <w:div w:id="158808740">
          <w:marLeft w:val="1166"/>
          <w:marRight w:val="0"/>
          <w:marTop w:val="115"/>
          <w:marBottom w:val="0"/>
          <w:divBdr>
            <w:top w:val="none" w:sz="0" w:space="0" w:color="auto"/>
            <w:left w:val="none" w:sz="0" w:space="0" w:color="auto"/>
            <w:bottom w:val="none" w:sz="0" w:space="0" w:color="auto"/>
            <w:right w:val="none" w:sz="0" w:space="0" w:color="auto"/>
          </w:divBdr>
        </w:div>
        <w:div w:id="607397954">
          <w:marLeft w:val="1166"/>
          <w:marRight w:val="0"/>
          <w:marTop w:val="115"/>
          <w:marBottom w:val="0"/>
          <w:divBdr>
            <w:top w:val="none" w:sz="0" w:space="0" w:color="auto"/>
            <w:left w:val="none" w:sz="0" w:space="0" w:color="auto"/>
            <w:bottom w:val="none" w:sz="0" w:space="0" w:color="auto"/>
            <w:right w:val="none" w:sz="0" w:space="0" w:color="auto"/>
          </w:divBdr>
        </w:div>
        <w:div w:id="726992070">
          <w:marLeft w:val="1166"/>
          <w:marRight w:val="0"/>
          <w:marTop w:val="115"/>
          <w:marBottom w:val="0"/>
          <w:divBdr>
            <w:top w:val="none" w:sz="0" w:space="0" w:color="auto"/>
            <w:left w:val="none" w:sz="0" w:space="0" w:color="auto"/>
            <w:bottom w:val="none" w:sz="0" w:space="0" w:color="auto"/>
            <w:right w:val="none" w:sz="0" w:space="0" w:color="auto"/>
          </w:divBdr>
        </w:div>
        <w:div w:id="870605778">
          <w:marLeft w:val="1166"/>
          <w:marRight w:val="0"/>
          <w:marTop w:val="115"/>
          <w:marBottom w:val="0"/>
          <w:divBdr>
            <w:top w:val="none" w:sz="0" w:space="0" w:color="auto"/>
            <w:left w:val="none" w:sz="0" w:space="0" w:color="auto"/>
            <w:bottom w:val="none" w:sz="0" w:space="0" w:color="auto"/>
            <w:right w:val="none" w:sz="0" w:space="0" w:color="auto"/>
          </w:divBdr>
        </w:div>
        <w:div w:id="892932765">
          <w:marLeft w:val="547"/>
          <w:marRight w:val="0"/>
          <w:marTop w:val="115"/>
          <w:marBottom w:val="0"/>
          <w:divBdr>
            <w:top w:val="none" w:sz="0" w:space="0" w:color="auto"/>
            <w:left w:val="none" w:sz="0" w:space="0" w:color="auto"/>
            <w:bottom w:val="none" w:sz="0" w:space="0" w:color="auto"/>
            <w:right w:val="none" w:sz="0" w:space="0" w:color="auto"/>
          </w:divBdr>
        </w:div>
      </w:divsChild>
    </w:div>
    <w:div w:id="717245589">
      <w:bodyDiv w:val="1"/>
      <w:marLeft w:val="0"/>
      <w:marRight w:val="0"/>
      <w:marTop w:val="0"/>
      <w:marBottom w:val="0"/>
      <w:divBdr>
        <w:top w:val="none" w:sz="0" w:space="0" w:color="auto"/>
        <w:left w:val="none" w:sz="0" w:space="0" w:color="auto"/>
        <w:bottom w:val="none" w:sz="0" w:space="0" w:color="auto"/>
        <w:right w:val="none" w:sz="0" w:space="0" w:color="auto"/>
      </w:divBdr>
      <w:divsChild>
        <w:div w:id="658076154">
          <w:marLeft w:val="547"/>
          <w:marRight w:val="0"/>
          <w:marTop w:val="86"/>
          <w:marBottom w:val="0"/>
          <w:divBdr>
            <w:top w:val="none" w:sz="0" w:space="0" w:color="auto"/>
            <w:left w:val="none" w:sz="0" w:space="0" w:color="auto"/>
            <w:bottom w:val="none" w:sz="0" w:space="0" w:color="auto"/>
            <w:right w:val="none" w:sz="0" w:space="0" w:color="auto"/>
          </w:divBdr>
        </w:div>
        <w:div w:id="932666425">
          <w:marLeft w:val="547"/>
          <w:marRight w:val="0"/>
          <w:marTop w:val="86"/>
          <w:marBottom w:val="0"/>
          <w:divBdr>
            <w:top w:val="none" w:sz="0" w:space="0" w:color="auto"/>
            <w:left w:val="none" w:sz="0" w:space="0" w:color="auto"/>
            <w:bottom w:val="none" w:sz="0" w:space="0" w:color="auto"/>
            <w:right w:val="none" w:sz="0" w:space="0" w:color="auto"/>
          </w:divBdr>
        </w:div>
      </w:divsChild>
    </w:div>
    <w:div w:id="765613820">
      <w:bodyDiv w:val="1"/>
      <w:marLeft w:val="0"/>
      <w:marRight w:val="0"/>
      <w:marTop w:val="0"/>
      <w:marBottom w:val="0"/>
      <w:divBdr>
        <w:top w:val="none" w:sz="0" w:space="0" w:color="auto"/>
        <w:left w:val="none" w:sz="0" w:space="0" w:color="auto"/>
        <w:bottom w:val="none" w:sz="0" w:space="0" w:color="auto"/>
        <w:right w:val="none" w:sz="0" w:space="0" w:color="auto"/>
      </w:divBdr>
      <w:divsChild>
        <w:div w:id="105080840">
          <w:marLeft w:val="547"/>
          <w:marRight w:val="0"/>
          <w:marTop w:val="120"/>
          <w:marBottom w:val="120"/>
          <w:divBdr>
            <w:top w:val="none" w:sz="0" w:space="0" w:color="auto"/>
            <w:left w:val="none" w:sz="0" w:space="0" w:color="auto"/>
            <w:bottom w:val="none" w:sz="0" w:space="0" w:color="auto"/>
            <w:right w:val="none" w:sz="0" w:space="0" w:color="auto"/>
          </w:divBdr>
        </w:div>
        <w:div w:id="420882314">
          <w:marLeft w:val="547"/>
          <w:marRight w:val="0"/>
          <w:marTop w:val="120"/>
          <w:marBottom w:val="120"/>
          <w:divBdr>
            <w:top w:val="none" w:sz="0" w:space="0" w:color="auto"/>
            <w:left w:val="none" w:sz="0" w:space="0" w:color="auto"/>
            <w:bottom w:val="none" w:sz="0" w:space="0" w:color="auto"/>
            <w:right w:val="none" w:sz="0" w:space="0" w:color="auto"/>
          </w:divBdr>
        </w:div>
        <w:div w:id="780227760">
          <w:marLeft w:val="547"/>
          <w:marRight w:val="0"/>
          <w:marTop w:val="120"/>
          <w:marBottom w:val="120"/>
          <w:divBdr>
            <w:top w:val="none" w:sz="0" w:space="0" w:color="auto"/>
            <w:left w:val="none" w:sz="0" w:space="0" w:color="auto"/>
            <w:bottom w:val="none" w:sz="0" w:space="0" w:color="auto"/>
            <w:right w:val="none" w:sz="0" w:space="0" w:color="auto"/>
          </w:divBdr>
        </w:div>
        <w:div w:id="894700747">
          <w:marLeft w:val="547"/>
          <w:marRight w:val="0"/>
          <w:marTop w:val="120"/>
          <w:marBottom w:val="120"/>
          <w:divBdr>
            <w:top w:val="none" w:sz="0" w:space="0" w:color="auto"/>
            <w:left w:val="none" w:sz="0" w:space="0" w:color="auto"/>
            <w:bottom w:val="none" w:sz="0" w:space="0" w:color="auto"/>
            <w:right w:val="none" w:sz="0" w:space="0" w:color="auto"/>
          </w:divBdr>
        </w:div>
        <w:div w:id="1062367804">
          <w:marLeft w:val="547"/>
          <w:marRight w:val="0"/>
          <w:marTop w:val="120"/>
          <w:marBottom w:val="120"/>
          <w:divBdr>
            <w:top w:val="none" w:sz="0" w:space="0" w:color="auto"/>
            <w:left w:val="none" w:sz="0" w:space="0" w:color="auto"/>
            <w:bottom w:val="none" w:sz="0" w:space="0" w:color="auto"/>
            <w:right w:val="none" w:sz="0" w:space="0" w:color="auto"/>
          </w:divBdr>
        </w:div>
        <w:div w:id="1485929545">
          <w:marLeft w:val="547"/>
          <w:marRight w:val="0"/>
          <w:marTop w:val="120"/>
          <w:marBottom w:val="120"/>
          <w:divBdr>
            <w:top w:val="none" w:sz="0" w:space="0" w:color="auto"/>
            <w:left w:val="none" w:sz="0" w:space="0" w:color="auto"/>
            <w:bottom w:val="none" w:sz="0" w:space="0" w:color="auto"/>
            <w:right w:val="none" w:sz="0" w:space="0" w:color="auto"/>
          </w:divBdr>
        </w:div>
      </w:divsChild>
    </w:div>
    <w:div w:id="882715096">
      <w:bodyDiv w:val="1"/>
      <w:marLeft w:val="0"/>
      <w:marRight w:val="0"/>
      <w:marTop w:val="0"/>
      <w:marBottom w:val="0"/>
      <w:divBdr>
        <w:top w:val="none" w:sz="0" w:space="0" w:color="auto"/>
        <w:left w:val="none" w:sz="0" w:space="0" w:color="auto"/>
        <w:bottom w:val="none" w:sz="0" w:space="0" w:color="auto"/>
        <w:right w:val="none" w:sz="0" w:space="0" w:color="auto"/>
      </w:divBdr>
    </w:div>
    <w:div w:id="1208033582">
      <w:bodyDiv w:val="1"/>
      <w:marLeft w:val="0"/>
      <w:marRight w:val="0"/>
      <w:marTop w:val="0"/>
      <w:marBottom w:val="0"/>
      <w:divBdr>
        <w:top w:val="none" w:sz="0" w:space="0" w:color="auto"/>
        <w:left w:val="none" w:sz="0" w:space="0" w:color="auto"/>
        <w:bottom w:val="none" w:sz="0" w:space="0" w:color="auto"/>
        <w:right w:val="none" w:sz="0" w:space="0" w:color="auto"/>
      </w:divBdr>
      <w:divsChild>
        <w:div w:id="1123890389">
          <w:marLeft w:val="374"/>
          <w:marRight w:val="0"/>
          <w:marTop w:val="264"/>
          <w:marBottom w:val="0"/>
          <w:divBdr>
            <w:top w:val="none" w:sz="0" w:space="0" w:color="auto"/>
            <w:left w:val="none" w:sz="0" w:space="0" w:color="auto"/>
            <w:bottom w:val="none" w:sz="0" w:space="0" w:color="auto"/>
            <w:right w:val="none" w:sz="0" w:space="0" w:color="auto"/>
          </w:divBdr>
        </w:div>
        <w:div w:id="1137989079">
          <w:marLeft w:val="374"/>
          <w:marRight w:val="0"/>
          <w:marTop w:val="264"/>
          <w:marBottom w:val="0"/>
          <w:divBdr>
            <w:top w:val="none" w:sz="0" w:space="0" w:color="auto"/>
            <w:left w:val="none" w:sz="0" w:space="0" w:color="auto"/>
            <w:bottom w:val="none" w:sz="0" w:space="0" w:color="auto"/>
            <w:right w:val="none" w:sz="0" w:space="0" w:color="auto"/>
          </w:divBdr>
        </w:div>
        <w:div w:id="1336803806">
          <w:marLeft w:val="374"/>
          <w:marRight w:val="0"/>
          <w:marTop w:val="264"/>
          <w:marBottom w:val="0"/>
          <w:divBdr>
            <w:top w:val="none" w:sz="0" w:space="0" w:color="auto"/>
            <w:left w:val="none" w:sz="0" w:space="0" w:color="auto"/>
            <w:bottom w:val="none" w:sz="0" w:space="0" w:color="auto"/>
            <w:right w:val="none" w:sz="0" w:space="0" w:color="auto"/>
          </w:divBdr>
        </w:div>
        <w:div w:id="1475177627">
          <w:marLeft w:val="374"/>
          <w:marRight w:val="0"/>
          <w:marTop w:val="264"/>
          <w:marBottom w:val="0"/>
          <w:divBdr>
            <w:top w:val="none" w:sz="0" w:space="0" w:color="auto"/>
            <w:left w:val="none" w:sz="0" w:space="0" w:color="auto"/>
            <w:bottom w:val="none" w:sz="0" w:space="0" w:color="auto"/>
            <w:right w:val="none" w:sz="0" w:space="0" w:color="auto"/>
          </w:divBdr>
        </w:div>
      </w:divsChild>
    </w:div>
    <w:div w:id="1209342682">
      <w:bodyDiv w:val="1"/>
      <w:marLeft w:val="0"/>
      <w:marRight w:val="0"/>
      <w:marTop w:val="0"/>
      <w:marBottom w:val="0"/>
      <w:divBdr>
        <w:top w:val="none" w:sz="0" w:space="0" w:color="auto"/>
        <w:left w:val="none" w:sz="0" w:space="0" w:color="auto"/>
        <w:bottom w:val="none" w:sz="0" w:space="0" w:color="auto"/>
        <w:right w:val="none" w:sz="0" w:space="0" w:color="auto"/>
      </w:divBdr>
    </w:div>
    <w:div w:id="1218198460">
      <w:bodyDiv w:val="1"/>
      <w:marLeft w:val="0"/>
      <w:marRight w:val="0"/>
      <w:marTop w:val="0"/>
      <w:marBottom w:val="0"/>
      <w:divBdr>
        <w:top w:val="none" w:sz="0" w:space="0" w:color="auto"/>
        <w:left w:val="none" w:sz="0" w:space="0" w:color="auto"/>
        <w:bottom w:val="none" w:sz="0" w:space="0" w:color="auto"/>
        <w:right w:val="none" w:sz="0" w:space="0" w:color="auto"/>
      </w:divBdr>
      <w:divsChild>
        <w:div w:id="1883059826">
          <w:marLeft w:val="0"/>
          <w:marRight w:val="0"/>
          <w:marTop w:val="0"/>
          <w:marBottom w:val="0"/>
          <w:divBdr>
            <w:top w:val="none" w:sz="0" w:space="0" w:color="auto"/>
            <w:left w:val="none" w:sz="0" w:space="0" w:color="auto"/>
            <w:bottom w:val="none" w:sz="0" w:space="0" w:color="auto"/>
            <w:right w:val="none" w:sz="0" w:space="0" w:color="auto"/>
          </w:divBdr>
          <w:divsChild>
            <w:div w:id="233662114">
              <w:marLeft w:val="0"/>
              <w:marRight w:val="0"/>
              <w:marTop w:val="0"/>
              <w:marBottom w:val="0"/>
              <w:divBdr>
                <w:top w:val="none" w:sz="0" w:space="0" w:color="auto"/>
                <w:left w:val="none" w:sz="0" w:space="0" w:color="auto"/>
                <w:bottom w:val="none" w:sz="0" w:space="0" w:color="auto"/>
                <w:right w:val="none" w:sz="0" w:space="0" w:color="auto"/>
              </w:divBdr>
              <w:divsChild>
                <w:div w:id="1019236181">
                  <w:marLeft w:val="0"/>
                  <w:marRight w:val="0"/>
                  <w:marTop w:val="0"/>
                  <w:marBottom w:val="375"/>
                  <w:divBdr>
                    <w:top w:val="none" w:sz="0" w:space="0" w:color="auto"/>
                    <w:left w:val="none" w:sz="0" w:space="0" w:color="auto"/>
                    <w:bottom w:val="single" w:sz="6" w:space="0" w:color="DDDDDD"/>
                    <w:right w:val="none" w:sz="0" w:space="0" w:color="auto"/>
                  </w:divBdr>
                </w:div>
              </w:divsChild>
            </w:div>
          </w:divsChild>
        </w:div>
      </w:divsChild>
    </w:div>
    <w:div w:id="1313144889">
      <w:bodyDiv w:val="1"/>
      <w:marLeft w:val="0"/>
      <w:marRight w:val="0"/>
      <w:marTop w:val="0"/>
      <w:marBottom w:val="0"/>
      <w:divBdr>
        <w:top w:val="none" w:sz="0" w:space="0" w:color="auto"/>
        <w:left w:val="none" w:sz="0" w:space="0" w:color="auto"/>
        <w:bottom w:val="none" w:sz="0" w:space="0" w:color="auto"/>
        <w:right w:val="none" w:sz="0" w:space="0" w:color="auto"/>
      </w:divBdr>
      <w:divsChild>
        <w:div w:id="706417778">
          <w:marLeft w:val="547"/>
          <w:marRight w:val="0"/>
          <w:marTop w:val="120"/>
          <w:marBottom w:val="120"/>
          <w:divBdr>
            <w:top w:val="none" w:sz="0" w:space="0" w:color="auto"/>
            <w:left w:val="none" w:sz="0" w:space="0" w:color="auto"/>
            <w:bottom w:val="none" w:sz="0" w:space="0" w:color="auto"/>
            <w:right w:val="none" w:sz="0" w:space="0" w:color="auto"/>
          </w:divBdr>
        </w:div>
        <w:div w:id="1157571905">
          <w:marLeft w:val="547"/>
          <w:marRight w:val="0"/>
          <w:marTop w:val="120"/>
          <w:marBottom w:val="120"/>
          <w:divBdr>
            <w:top w:val="none" w:sz="0" w:space="0" w:color="auto"/>
            <w:left w:val="none" w:sz="0" w:space="0" w:color="auto"/>
            <w:bottom w:val="none" w:sz="0" w:space="0" w:color="auto"/>
            <w:right w:val="none" w:sz="0" w:space="0" w:color="auto"/>
          </w:divBdr>
        </w:div>
        <w:div w:id="1168056167">
          <w:marLeft w:val="547"/>
          <w:marRight w:val="0"/>
          <w:marTop w:val="120"/>
          <w:marBottom w:val="120"/>
          <w:divBdr>
            <w:top w:val="none" w:sz="0" w:space="0" w:color="auto"/>
            <w:left w:val="none" w:sz="0" w:space="0" w:color="auto"/>
            <w:bottom w:val="none" w:sz="0" w:space="0" w:color="auto"/>
            <w:right w:val="none" w:sz="0" w:space="0" w:color="auto"/>
          </w:divBdr>
        </w:div>
        <w:div w:id="1223908660">
          <w:marLeft w:val="547"/>
          <w:marRight w:val="0"/>
          <w:marTop w:val="120"/>
          <w:marBottom w:val="120"/>
          <w:divBdr>
            <w:top w:val="none" w:sz="0" w:space="0" w:color="auto"/>
            <w:left w:val="none" w:sz="0" w:space="0" w:color="auto"/>
            <w:bottom w:val="none" w:sz="0" w:space="0" w:color="auto"/>
            <w:right w:val="none" w:sz="0" w:space="0" w:color="auto"/>
          </w:divBdr>
        </w:div>
        <w:div w:id="1415204364">
          <w:marLeft w:val="547"/>
          <w:marRight w:val="0"/>
          <w:marTop w:val="120"/>
          <w:marBottom w:val="120"/>
          <w:divBdr>
            <w:top w:val="none" w:sz="0" w:space="0" w:color="auto"/>
            <w:left w:val="none" w:sz="0" w:space="0" w:color="auto"/>
            <w:bottom w:val="none" w:sz="0" w:space="0" w:color="auto"/>
            <w:right w:val="none" w:sz="0" w:space="0" w:color="auto"/>
          </w:divBdr>
        </w:div>
        <w:div w:id="1595701971">
          <w:marLeft w:val="547"/>
          <w:marRight w:val="0"/>
          <w:marTop w:val="120"/>
          <w:marBottom w:val="120"/>
          <w:divBdr>
            <w:top w:val="none" w:sz="0" w:space="0" w:color="auto"/>
            <w:left w:val="none" w:sz="0" w:space="0" w:color="auto"/>
            <w:bottom w:val="none" w:sz="0" w:space="0" w:color="auto"/>
            <w:right w:val="none" w:sz="0" w:space="0" w:color="auto"/>
          </w:divBdr>
        </w:div>
        <w:div w:id="2124106323">
          <w:marLeft w:val="547"/>
          <w:marRight w:val="0"/>
          <w:marTop w:val="120"/>
          <w:marBottom w:val="120"/>
          <w:divBdr>
            <w:top w:val="none" w:sz="0" w:space="0" w:color="auto"/>
            <w:left w:val="none" w:sz="0" w:space="0" w:color="auto"/>
            <w:bottom w:val="none" w:sz="0" w:space="0" w:color="auto"/>
            <w:right w:val="none" w:sz="0" w:space="0" w:color="auto"/>
          </w:divBdr>
        </w:div>
      </w:divsChild>
    </w:div>
    <w:div w:id="1332292950">
      <w:bodyDiv w:val="1"/>
      <w:marLeft w:val="0"/>
      <w:marRight w:val="0"/>
      <w:marTop w:val="0"/>
      <w:marBottom w:val="0"/>
      <w:divBdr>
        <w:top w:val="none" w:sz="0" w:space="0" w:color="auto"/>
        <w:left w:val="none" w:sz="0" w:space="0" w:color="auto"/>
        <w:bottom w:val="none" w:sz="0" w:space="0" w:color="auto"/>
        <w:right w:val="none" w:sz="0" w:space="0" w:color="auto"/>
      </w:divBdr>
    </w:div>
    <w:div w:id="1365401443">
      <w:bodyDiv w:val="1"/>
      <w:marLeft w:val="0"/>
      <w:marRight w:val="0"/>
      <w:marTop w:val="0"/>
      <w:marBottom w:val="0"/>
      <w:divBdr>
        <w:top w:val="none" w:sz="0" w:space="0" w:color="auto"/>
        <w:left w:val="none" w:sz="0" w:space="0" w:color="auto"/>
        <w:bottom w:val="none" w:sz="0" w:space="0" w:color="auto"/>
        <w:right w:val="none" w:sz="0" w:space="0" w:color="auto"/>
      </w:divBdr>
      <w:divsChild>
        <w:div w:id="1672218006">
          <w:marLeft w:val="547"/>
          <w:marRight w:val="0"/>
          <w:marTop w:val="115"/>
          <w:marBottom w:val="0"/>
          <w:divBdr>
            <w:top w:val="none" w:sz="0" w:space="0" w:color="auto"/>
            <w:left w:val="none" w:sz="0" w:space="0" w:color="auto"/>
            <w:bottom w:val="none" w:sz="0" w:space="0" w:color="auto"/>
            <w:right w:val="none" w:sz="0" w:space="0" w:color="auto"/>
          </w:divBdr>
        </w:div>
      </w:divsChild>
    </w:div>
    <w:div w:id="1399128112">
      <w:bodyDiv w:val="1"/>
      <w:marLeft w:val="0"/>
      <w:marRight w:val="0"/>
      <w:marTop w:val="0"/>
      <w:marBottom w:val="0"/>
      <w:divBdr>
        <w:top w:val="none" w:sz="0" w:space="0" w:color="auto"/>
        <w:left w:val="none" w:sz="0" w:space="0" w:color="auto"/>
        <w:bottom w:val="none" w:sz="0" w:space="0" w:color="auto"/>
        <w:right w:val="none" w:sz="0" w:space="0" w:color="auto"/>
      </w:divBdr>
    </w:div>
    <w:div w:id="1508788811">
      <w:bodyDiv w:val="1"/>
      <w:marLeft w:val="0"/>
      <w:marRight w:val="0"/>
      <w:marTop w:val="0"/>
      <w:marBottom w:val="0"/>
      <w:divBdr>
        <w:top w:val="none" w:sz="0" w:space="0" w:color="auto"/>
        <w:left w:val="none" w:sz="0" w:space="0" w:color="auto"/>
        <w:bottom w:val="none" w:sz="0" w:space="0" w:color="auto"/>
        <w:right w:val="none" w:sz="0" w:space="0" w:color="auto"/>
      </w:divBdr>
      <w:divsChild>
        <w:div w:id="428426429">
          <w:marLeft w:val="1022"/>
          <w:marRight w:val="0"/>
          <w:marTop w:val="134"/>
          <w:marBottom w:val="0"/>
          <w:divBdr>
            <w:top w:val="none" w:sz="0" w:space="0" w:color="auto"/>
            <w:left w:val="none" w:sz="0" w:space="0" w:color="auto"/>
            <w:bottom w:val="none" w:sz="0" w:space="0" w:color="auto"/>
            <w:right w:val="none" w:sz="0" w:space="0" w:color="auto"/>
          </w:divBdr>
        </w:div>
        <w:div w:id="489489239">
          <w:marLeft w:val="1022"/>
          <w:marRight w:val="0"/>
          <w:marTop w:val="134"/>
          <w:marBottom w:val="0"/>
          <w:divBdr>
            <w:top w:val="none" w:sz="0" w:space="0" w:color="auto"/>
            <w:left w:val="none" w:sz="0" w:space="0" w:color="auto"/>
            <w:bottom w:val="none" w:sz="0" w:space="0" w:color="auto"/>
            <w:right w:val="none" w:sz="0" w:space="0" w:color="auto"/>
          </w:divBdr>
        </w:div>
        <w:div w:id="647366846">
          <w:marLeft w:val="1022"/>
          <w:marRight w:val="0"/>
          <w:marTop w:val="134"/>
          <w:marBottom w:val="0"/>
          <w:divBdr>
            <w:top w:val="none" w:sz="0" w:space="0" w:color="auto"/>
            <w:left w:val="none" w:sz="0" w:space="0" w:color="auto"/>
            <w:bottom w:val="none" w:sz="0" w:space="0" w:color="auto"/>
            <w:right w:val="none" w:sz="0" w:space="0" w:color="auto"/>
          </w:divBdr>
        </w:div>
      </w:divsChild>
    </w:div>
    <w:div w:id="1516269418">
      <w:bodyDiv w:val="1"/>
      <w:marLeft w:val="0"/>
      <w:marRight w:val="0"/>
      <w:marTop w:val="0"/>
      <w:marBottom w:val="0"/>
      <w:divBdr>
        <w:top w:val="none" w:sz="0" w:space="0" w:color="auto"/>
        <w:left w:val="none" w:sz="0" w:space="0" w:color="auto"/>
        <w:bottom w:val="none" w:sz="0" w:space="0" w:color="auto"/>
        <w:right w:val="none" w:sz="0" w:space="0" w:color="auto"/>
      </w:divBdr>
      <w:divsChild>
        <w:div w:id="65298991">
          <w:marLeft w:val="835"/>
          <w:marRight w:val="0"/>
          <w:marTop w:val="134"/>
          <w:marBottom w:val="0"/>
          <w:divBdr>
            <w:top w:val="none" w:sz="0" w:space="0" w:color="auto"/>
            <w:left w:val="none" w:sz="0" w:space="0" w:color="auto"/>
            <w:bottom w:val="none" w:sz="0" w:space="0" w:color="auto"/>
            <w:right w:val="none" w:sz="0" w:space="0" w:color="auto"/>
          </w:divBdr>
        </w:div>
        <w:div w:id="360788889">
          <w:marLeft w:val="835"/>
          <w:marRight w:val="0"/>
          <w:marTop w:val="134"/>
          <w:marBottom w:val="0"/>
          <w:divBdr>
            <w:top w:val="none" w:sz="0" w:space="0" w:color="auto"/>
            <w:left w:val="none" w:sz="0" w:space="0" w:color="auto"/>
            <w:bottom w:val="none" w:sz="0" w:space="0" w:color="auto"/>
            <w:right w:val="none" w:sz="0" w:space="0" w:color="auto"/>
          </w:divBdr>
        </w:div>
        <w:div w:id="690836461">
          <w:marLeft w:val="835"/>
          <w:marRight w:val="0"/>
          <w:marTop w:val="134"/>
          <w:marBottom w:val="0"/>
          <w:divBdr>
            <w:top w:val="none" w:sz="0" w:space="0" w:color="auto"/>
            <w:left w:val="none" w:sz="0" w:space="0" w:color="auto"/>
            <w:bottom w:val="none" w:sz="0" w:space="0" w:color="auto"/>
            <w:right w:val="none" w:sz="0" w:space="0" w:color="auto"/>
          </w:divBdr>
        </w:div>
      </w:divsChild>
    </w:div>
    <w:div w:id="1551188557">
      <w:bodyDiv w:val="1"/>
      <w:marLeft w:val="0"/>
      <w:marRight w:val="0"/>
      <w:marTop w:val="0"/>
      <w:marBottom w:val="0"/>
      <w:divBdr>
        <w:top w:val="none" w:sz="0" w:space="0" w:color="auto"/>
        <w:left w:val="none" w:sz="0" w:space="0" w:color="auto"/>
        <w:bottom w:val="none" w:sz="0" w:space="0" w:color="auto"/>
        <w:right w:val="none" w:sz="0" w:space="0" w:color="auto"/>
      </w:divBdr>
      <w:divsChild>
        <w:div w:id="250313946">
          <w:marLeft w:val="547"/>
          <w:marRight w:val="0"/>
          <w:marTop w:val="115"/>
          <w:marBottom w:val="0"/>
          <w:divBdr>
            <w:top w:val="none" w:sz="0" w:space="0" w:color="auto"/>
            <w:left w:val="none" w:sz="0" w:space="0" w:color="auto"/>
            <w:bottom w:val="none" w:sz="0" w:space="0" w:color="auto"/>
            <w:right w:val="none" w:sz="0" w:space="0" w:color="auto"/>
          </w:divBdr>
        </w:div>
      </w:divsChild>
    </w:div>
    <w:div w:id="1606575804">
      <w:bodyDiv w:val="1"/>
      <w:marLeft w:val="0"/>
      <w:marRight w:val="0"/>
      <w:marTop w:val="0"/>
      <w:marBottom w:val="0"/>
      <w:divBdr>
        <w:top w:val="none" w:sz="0" w:space="0" w:color="auto"/>
        <w:left w:val="none" w:sz="0" w:space="0" w:color="auto"/>
        <w:bottom w:val="none" w:sz="0" w:space="0" w:color="auto"/>
        <w:right w:val="none" w:sz="0" w:space="0" w:color="auto"/>
      </w:divBdr>
      <w:divsChild>
        <w:div w:id="129399948">
          <w:marLeft w:val="547"/>
          <w:marRight w:val="0"/>
          <w:marTop w:val="115"/>
          <w:marBottom w:val="0"/>
          <w:divBdr>
            <w:top w:val="none" w:sz="0" w:space="0" w:color="auto"/>
            <w:left w:val="none" w:sz="0" w:space="0" w:color="auto"/>
            <w:bottom w:val="none" w:sz="0" w:space="0" w:color="auto"/>
            <w:right w:val="none" w:sz="0" w:space="0" w:color="auto"/>
          </w:divBdr>
        </w:div>
        <w:div w:id="347415253">
          <w:marLeft w:val="547"/>
          <w:marRight w:val="0"/>
          <w:marTop w:val="115"/>
          <w:marBottom w:val="0"/>
          <w:divBdr>
            <w:top w:val="none" w:sz="0" w:space="0" w:color="auto"/>
            <w:left w:val="none" w:sz="0" w:space="0" w:color="auto"/>
            <w:bottom w:val="none" w:sz="0" w:space="0" w:color="auto"/>
            <w:right w:val="none" w:sz="0" w:space="0" w:color="auto"/>
          </w:divBdr>
        </w:div>
        <w:div w:id="353119556">
          <w:marLeft w:val="547"/>
          <w:marRight w:val="0"/>
          <w:marTop w:val="115"/>
          <w:marBottom w:val="0"/>
          <w:divBdr>
            <w:top w:val="none" w:sz="0" w:space="0" w:color="auto"/>
            <w:left w:val="none" w:sz="0" w:space="0" w:color="auto"/>
            <w:bottom w:val="none" w:sz="0" w:space="0" w:color="auto"/>
            <w:right w:val="none" w:sz="0" w:space="0" w:color="auto"/>
          </w:divBdr>
        </w:div>
        <w:div w:id="607009220">
          <w:marLeft w:val="547"/>
          <w:marRight w:val="0"/>
          <w:marTop w:val="115"/>
          <w:marBottom w:val="0"/>
          <w:divBdr>
            <w:top w:val="none" w:sz="0" w:space="0" w:color="auto"/>
            <w:left w:val="none" w:sz="0" w:space="0" w:color="auto"/>
            <w:bottom w:val="none" w:sz="0" w:space="0" w:color="auto"/>
            <w:right w:val="none" w:sz="0" w:space="0" w:color="auto"/>
          </w:divBdr>
        </w:div>
        <w:div w:id="645666456">
          <w:marLeft w:val="547"/>
          <w:marRight w:val="0"/>
          <w:marTop w:val="115"/>
          <w:marBottom w:val="0"/>
          <w:divBdr>
            <w:top w:val="none" w:sz="0" w:space="0" w:color="auto"/>
            <w:left w:val="none" w:sz="0" w:space="0" w:color="auto"/>
            <w:bottom w:val="none" w:sz="0" w:space="0" w:color="auto"/>
            <w:right w:val="none" w:sz="0" w:space="0" w:color="auto"/>
          </w:divBdr>
        </w:div>
        <w:div w:id="1489782875">
          <w:marLeft w:val="547"/>
          <w:marRight w:val="0"/>
          <w:marTop w:val="115"/>
          <w:marBottom w:val="0"/>
          <w:divBdr>
            <w:top w:val="none" w:sz="0" w:space="0" w:color="auto"/>
            <w:left w:val="none" w:sz="0" w:space="0" w:color="auto"/>
            <w:bottom w:val="none" w:sz="0" w:space="0" w:color="auto"/>
            <w:right w:val="none" w:sz="0" w:space="0" w:color="auto"/>
          </w:divBdr>
        </w:div>
      </w:divsChild>
    </w:div>
    <w:div w:id="1659843032">
      <w:bodyDiv w:val="1"/>
      <w:marLeft w:val="0"/>
      <w:marRight w:val="0"/>
      <w:marTop w:val="0"/>
      <w:marBottom w:val="0"/>
      <w:divBdr>
        <w:top w:val="none" w:sz="0" w:space="0" w:color="auto"/>
        <w:left w:val="none" w:sz="0" w:space="0" w:color="auto"/>
        <w:bottom w:val="none" w:sz="0" w:space="0" w:color="auto"/>
        <w:right w:val="none" w:sz="0" w:space="0" w:color="auto"/>
      </w:divBdr>
      <w:divsChild>
        <w:div w:id="307171567">
          <w:marLeft w:val="1022"/>
          <w:marRight w:val="0"/>
          <w:marTop w:val="134"/>
          <w:marBottom w:val="0"/>
          <w:divBdr>
            <w:top w:val="none" w:sz="0" w:space="0" w:color="auto"/>
            <w:left w:val="none" w:sz="0" w:space="0" w:color="auto"/>
            <w:bottom w:val="none" w:sz="0" w:space="0" w:color="auto"/>
            <w:right w:val="none" w:sz="0" w:space="0" w:color="auto"/>
          </w:divBdr>
        </w:div>
        <w:div w:id="850335027">
          <w:marLeft w:val="1022"/>
          <w:marRight w:val="0"/>
          <w:marTop w:val="134"/>
          <w:marBottom w:val="0"/>
          <w:divBdr>
            <w:top w:val="none" w:sz="0" w:space="0" w:color="auto"/>
            <w:left w:val="none" w:sz="0" w:space="0" w:color="auto"/>
            <w:bottom w:val="none" w:sz="0" w:space="0" w:color="auto"/>
            <w:right w:val="none" w:sz="0" w:space="0" w:color="auto"/>
          </w:divBdr>
        </w:div>
        <w:div w:id="982928632">
          <w:marLeft w:val="1022"/>
          <w:marRight w:val="0"/>
          <w:marTop w:val="134"/>
          <w:marBottom w:val="0"/>
          <w:divBdr>
            <w:top w:val="none" w:sz="0" w:space="0" w:color="auto"/>
            <w:left w:val="none" w:sz="0" w:space="0" w:color="auto"/>
            <w:bottom w:val="none" w:sz="0" w:space="0" w:color="auto"/>
            <w:right w:val="none" w:sz="0" w:space="0" w:color="auto"/>
          </w:divBdr>
        </w:div>
      </w:divsChild>
    </w:div>
    <w:div w:id="1669821903">
      <w:bodyDiv w:val="1"/>
      <w:marLeft w:val="0"/>
      <w:marRight w:val="0"/>
      <w:marTop w:val="0"/>
      <w:marBottom w:val="0"/>
      <w:divBdr>
        <w:top w:val="none" w:sz="0" w:space="0" w:color="auto"/>
        <w:left w:val="none" w:sz="0" w:space="0" w:color="auto"/>
        <w:bottom w:val="none" w:sz="0" w:space="0" w:color="auto"/>
        <w:right w:val="none" w:sz="0" w:space="0" w:color="auto"/>
      </w:divBdr>
      <w:divsChild>
        <w:div w:id="138620214">
          <w:marLeft w:val="360"/>
          <w:marRight w:val="0"/>
          <w:marTop w:val="77"/>
          <w:marBottom w:val="0"/>
          <w:divBdr>
            <w:top w:val="none" w:sz="0" w:space="0" w:color="auto"/>
            <w:left w:val="none" w:sz="0" w:space="0" w:color="auto"/>
            <w:bottom w:val="none" w:sz="0" w:space="0" w:color="auto"/>
            <w:right w:val="none" w:sz="0" w:space="0" w:color="auto"/>
          </w:divBdr>
        </w:div>
        <w:div w:id="150483528">
          <w:marLeft w:val="360"/>
          <w:marRight w:val="0"/>
          <w:marTop w:val="77"/>
          <w:marBottom w:val="0"/>
          <w:divBdr>
            <w:top w:val="none" w:sz="0" w:space="0" w:color="auto"/>
            <w:left w:val="none" w:sz="0" w:space="0" w:color="auto"/>
            <w:bottom w:val="none" w:sz="0" w:space="0" w:color="auto"/>
            <w:right w:val="none" w:sz="0" w:space="0" w:color="auto"/>
          </w:divBdr>
        </w:div>
        <w:div w:id="161744105">
          <w:marLeft w:val="360"/>
          <w:marRight w:val="0"/>
          <w:marTop w:val="77"/>
          <w:marBottom w:val="0"/>
          <w:divBdr>
            <w:top w:val="none" w:sz="0" w:space="0" w:color="auto"/>
            <w:left w:val="none" w:sz="0" w:space="0" w:color="auto"/>
            <w:bottom w:val="none" w:sz="0" w:space="0" w:color="auto"/>
            <w:right w:val="none" w:sz="0" w:space="0" w:color="auto"/>
          </w:divBdr>
        </w:div>
        <w:div w:id="265427990">
          <w:marLeft w:val="360"/>
          <w:marRight w:val="0"/>
          <w:marTop w:val="77"/>
          <w:marBottom w:val="0"/>
          <w:divBdr>
            <w:top w:val="none" w:sz="0" w:space="0" w:color="auto"/>
            <w:left w:val="none" w:sz="0" w:space="0" w:color="auto"/>
            <w:bottom w:val="none" w:sz="0" w:space="0" w:color="auto"/>
            <w:right w:val="none" w:sz="0" w:space="0" w:color="auto"/>
          </w:divBdr>
        </w:div>
        <w:div w:id="918707271">
          <w:marLeft w:val="360"/>
          <w:marRight w:val="0"/>
          <w:marTop w:val="77"/>
          <w:marBottom w:val="0"/>
          <w:divBdr>
            <w:top w:val="none" w:sz="0" w:space="0" w:color="auto"/>
            <w:left w:val="none" w:sz="0" w:space="0" w:color="auto"/>
            <w:bottom w:val="none" w:sz="0" w:space="0" w:color="auto"/>
            <w:right w:val="none" w:sz="0" w:space="0" w:color="auto"/>
          </w:divBdr>
        </w:div>
        <w:div w:id="1100371256">
          <w:marLeft w:val="360"/>
          <w:marRight w:val="0"/>
          <w:marTop w:val="77"/>
          <w:marBottom w:val="0"/>
          <w:divBdr>
            <w:top w:val="none" w:sz="0" w:space="0" w:color="auto"/>
            <w:left w:val="none" w:sz="0" w:space="0" w:color="auto"/>
            <w:bottom w:val="none" w:sz="0" w:space="0" w:color="auto"/>
            <w:right w:val="none" w:sz="0" w:space="0" w:color="auto"/>
          </w:divBdr>
        </w:div>
        <w:div w:id="1258634892">
          <w:marLeft w:val="360"/>
          <w:marRight w:val="0"/>
          <w:marTop w:val="77"/>
          <w:marBottom w:val="0"/>
          <w:divBdr>
            <w:top w:val="none" w:sz="0" w:space="0" w:color="auto"/>
            <w:left w:val="none" w:sz="0" w:space="0" w:color="auto"/>
            <w:bottom w:val="none" w:sz="0" w:space="0" w:color="auto"/>
            <w:right w:val="none" w:sz="0" w:space="0" w:color="auto"/>
          </w:divBdr>
        </w:div>
        <w:div w:id="1446920933">
          <w:marLeft w:val="360"/>
          <w:marRight w:val="0"/>
          <w:marTop w:val="77"/>
          <w:marBottom w:val="0"/>
          <w:divBdr>
            <w:top w:val="none" w:sz="0" w:space="0" w:color="auto"/>
            <w:left w:val="none" w:sz="0" w:space="0" w:color="auto"/>
            <w:bottom w:val="none" w:sz="0" w:space="0" w:color="auto"/>
            <w:right w:val="none" w:sz="0" w:space="0" w:color="auto"/>
          </w:divBdr>
        </w:div>
        <w:div w:id="1968970300">
          <w:marLeft w:val="360"/>
          <w:marRight w:val="0"/>
          <w:marTop w:val="77"/>
          <w:marBottom w:val="0"/>
          <w:divBdr>
            <w:top w:val="none" w:sz="0" w:space="0" w:color="auto"/>
            <w:left w:val="none" w:sz="0" w:space="0" w:color="auto"/>
            <w:bottom w:val="none" w:sz="0" w:space="0" w:color="auto"/>
            <w:right w:val="none" w:sz="0" w:space="0" w:color="auto"/>
          </w:divBdr>
        </w:div>
      </w:divsChild>
    </w:div>
    <w:div w:id="1717387130">
      <w:bodyDiv w:val="1"/>
      <w:marLeft w:val="0"/>
      <w:marRight w:val="0"/>
      <w:marTop w:val="0"/>
      <w:marBottom w:val="0"/>
      <w:divBdr>
        <w:top w:val="none" w:sz="0" w:space="0" w:color="auto"/>
        <w:left w:val="none" w:sz="0" w:space="0" w:color="auto"/>
        <w:bottom w:val="none" w:sz="0" w:space="0" w:color="auto"/>
        <w:right w:val="none" w:sz="0" w:space="0" w:color="auto"/>
      </w:divBdr>
      <w:divsChild>
        <w:div w:id="421068822">
          <w:marLeft w:val="547"/>
          <w:marRight w:val="0"/>
          <w:marTop w:val="0"/>
          <w:marBottom w:val="0"/>
          <w:divBdr>
            <w:top w:val="none" w:sz="0" w:space="0" w:color="auto"/>
            <w:left w:val="none" w:sz="0" w:space="0" w:color="auto"/>
            <w:bottom w:val="none" w:sz="0" w:space="0" w:color="auto"/>
            <w:right w:val="none" w:sz="0" w:space="0" w:color="auto"/>
          </w:divBdr>
        </w:div>
        <w:div w:id="547373997">
          <w:marLeft w:val="547"/>
          <w:marRight w:val="0"/>
          <w:marTop w:val="0"/>
          <w:marBottom w:val="0"/>
          <w:divBdr>
            <w:top w:val="none" w:sz="0" w:space="0" w:color="auto"/>
            <w:left w:val="none" w:sz="0" w:space="0" w:color="auto"/>
            <w:bottom w:val="none" w:sz="0" w:space="0" w:color="auto"/>
            <w:right w:val="none" w:sz="0" w:space="0" w:color="auto"/>
          </w:divBdr>
        </w:div>
        <w:div w:id="668754458">
          <w:marLeft w:val="547"/>
          <w:marRight w:val="0"/>
          <w:marTop w:val="0"/>
          <w:marBottom w:val="0"/>
          <w:divBdr>
            <w:top w:val="none" w:sz="0" w:space="0" w:color="auto"/>
            <w:left w:val="none" w:sz="0" w:space="0" w:color="auto"/>
            <w:bottom w:val="none" w:sz="0" w:space="0" w:color="auto"/>
            <w:right w:val="none" w:sz="0" w:space="0" w:color="auto"/>
          </w:divBdr>
        </w:div>
        <w:div w:id="1172531903">
          <w:marLeft w:val="547"/>
          <w:marRight w:val="0"/>
          <w:marTop w:val="0"/>
          <w:marBottom w:val="0"/>
          <w:divBdr>
            <w:top w:val="none" w:sz="0" w:space="0" w:color="auto"/>
            <w:left w:val="none" w:sz="0" w:space="0" w:color="auto"/>
            <w:bottom w:val="none" w:sz="0" w:space="0" w:color="auto"/>
            <w:right w:val="none" w:sz="0" w:space="0" w:color="auto"/>
          </w:divBdr>
        </w:div>
        <w:div w:id="1333294933">
          <w:marLeft w:val="547"/>
          <w:marRight w:val="0"/>
          <w:marTop w:val="0"/>
          <w:marBottom w:val="0"/>
          <w:divBdr>
            <w:top w:val="none" w:sz="0" w:space="0" w:color="auto"/>
            <w:left w:val="none" w:sz="0" w:space="0" w:color="auto"/>
            <w:bottom w:val="none" w:sz="0" w:space="0" w:color="auto"/>
            <w:right w:val="none" w:sz="0" w:space="0" w:color="auto"/>
          </w:divBdr>
        </w:div>
        <w:div w:id="1548488478">
          <w:marLeft w:val="547"/>
          <w:marRight w:val="0"/>
          <w:marTop w:val="0"/>
          <w:marBottom w:val="0"/>
          <w:divBdr>
            <w:top w:val="none" w:sz="0" w:space="0" w:color="auto"/>
            <w:left w:val="none" w:sz="0" w:space="0" w:color="auto"/>
            <w:bottom w:val="none" w:sz="0" w:space="0" w:color="auto"/>
            <w:right w:val="none" w:sz="0" w:space="0" w:color="auto"/>
          </w:divBdr>
        </w:div>
        <w:div w:id="1650935324">
          <w:marLeft w:val="547"/>
          <w:marRight w:val="0"/>
          <w:marTop w:val="0"/>
          <w:marBottom w:val="0"/>
          <w:divBdr>
            <w:top w:val="none" w:sz="0" w:space="0" w:color="auto"/>
            <w:left w:val="none" w:sz="0" w:space="0" w:color="auto"/>
            <w:bottom w:val="none" w:sz="0" w:space="0" w:color="auto"/>
            <w:right w:val="none" w:sz="0" w:space="0" w:color="auto"/>
          </w:divBdr>
        </w:div>
        <w:div w:id="1864393964">
          <w:marLeft w:val="547"/>
          <w:marRight w:val="0"/>
          <w:marTop w:val="0"/>
          <w:marBottom w:val="0"/>
          <w:divBdr>
            <w:top w:val="none" w:sz="0" w:space="0" w:color="auto"/>
            <w:left w:val="none" w:sz="0" w:space="0" w:color="auto"/>
            <w:bottom w:val="none" w:sz="0" w:space="0" w:color="auto"/>
            <w:right w:val="none" w:sz="0" w:space="0" w:color="auto"/>
          </w:divBdr>
        </w:div>
        <w:div w:id="2081322040">
          <w:marLeft w:val="547"/>
          <w:marRight w:val="0"/>
          <w:marTop w:val="0"/>
          <w:marBottom w:val="0"/>
          <w:divBdr>
            <w:top w:val="none" w:sz="0" w:space="0" w:color="auto"/>
            <w:left w:val="none" w:sz="0" w:space="0" w:color="auto"/>
            <w:bottom w:val="none" w:sz="0" w:space="0" w:color="auto"/>
            <w:right w:val="none" w:sz="0" w:space="0" w:color="auto"/>
          </w:divBdr>
        </w:div>
      </w:divsChild>
    </w:div>
    <w:div w:id="1761560190">
      <w:bodyDiv w:val="1"/>
      <w:marLeft w:val="0"/>
      <w:marRight w:val="0"/>
      <w:marTop w:val="0"/>
      <w:marBottom w:val="0"/>
      <w:divBdr>
        <w:top w:val="none" w:sz="0" w:space="0" w:color="auto"/>
        <w:left w:val="none" w:sz="0" w:space="0" w:color="auto"/>
        <w:bottom w:val="none" w:sz="0" w:space="0" w:color="auto"/>
        <w:right w:val="none" w:sz="0" w:space="0" w:color="auto"/>
      </w:divBdr>
      <w:divsChild>
        <w:div w:id="11763267">
          <w:marLeft w:val="547"/>
          <w:marRight w:val="0"/>
          <w:marTop w:val="0"/>
          <w:marBottom w:val="0"/>
          <w:divBdr>
            <w:top w:val="none" w:sz="0" w:space="0" w:color="auto"/>
            <w:left w:val="none" w:sz="0" w:space="0" w:color="auto"/>
            <w:bottom w:val="none" w:sz="0" w:space="0" w:color="auto"/>
            <w:right w:val="none" w:sz="0" w:space="0" w:color="auto"/>
          </w:divBdr>
        </w:div>
        <w:div w:id="85537237">
          <w:marLeft w:val="1166"/>
          <w:marRight w:val="0"/>
          <w:marTop w:val="0"/>
          <w:marBottom w:val="0"/>
          <w:divBdr>
            <w:top w:val="none" w:sz="0" w:space="0" w:color="auto"/>
            <w:left w:val="none" w:sz="0" w:space="0" w:color="auto"/>
            <w:bottom w:val="none" w:sz="0" w:space="0" w:color="auto"/>
            <w:right w:val="none" w:sz="0" w:space="0" w:color="auto"/>
          </w:divBdr>
        </w:div>
        <w:div w:id="244609764">
          <w:marLeft w:val="547"/>
          <w:marRight w:val="0"/>
          <w:marTop w:val="0"/>
          <w:marBottom w:val="0"/>
          <w:divBdr>
            <w:top w:val="none" w:sz="0" w:space="0" w:color="auto"/>
            <w:left w:val="none" w:sz="0" w:space="0" w:color="auto"/>
            <w:bottom w:val="none" w:sz="0" w:space="0" w:color="auto"/>
            <w:right w:val="none" w:sz="0" w:space="0" w:color="auto"/>
          </w:divBdr>
        </w:div>
        <w:div w:id="405611913">
          <w:marLeft w:val="547"/>
          <w:marRight w:val="0"/>
          <w:marTop w:val="0"/>
          <w:marBottom w:val="0"/>
          <w:divBdr>
            <w:top w:val="none" w:sz="0" w:space="0" w:color="auto"/>
            <w:left w:val="none" w:sz="0" w:space="0" w:color="auto"/>
            <w:bottom w:val="none" w:sz="0" w:space="0" w:color="auto"/>
            <w:right w:val="none" w:sz="0" w:space="0" w:color="auto"/>
          </w:divBdr>
        </w:div>
        <w:div w:id="722407654">
          <w:marLeft w:val="547"/>
          <w:marRight w:val="0"/>
          <w:marTop w:val="0"/>
          <w:marBottom w:val="0"/>
          <w:divBdr>
            <w:top w:val="none" w:sz="0" w:space="0" w:color="auto"/>
            <w:left w:val="none" w:sz="0" w:space="0" w:color="auto"/>
            <w:bottom w:val="none" w:sz="0" w:space="0" w:color="auto"/>
            <w:right w:val="none" w:sz="0" w:space="0" w:color="auto"/>
          </w:divBdr>
        </w:div>
        <w:div w:id="729111367">
          <w:marLeft w:val="547"/>
          <w:marRight w:val="0"/>
          <w:marTop w:val="0"/>
          <w:marBottom w:val="0"/>
          <w:divBdr>
            <w:top w:val="none" w:sz="0" w:space="0" w:color="auto"/>
            <w:left w:val="none" w:sz="0" w:space="0" w:color="auto"/>
            <w:bottom w:val="none" w:sz="0" w:space="0" w:color="auto"/>
            <w:right w:val="none" w:sz="0" w:space="0" w:color="auto"/>
          </w:divBdr>
        </w:div>
        <w:div w:id="956255744">
          <w:marLeft w:val="547"/>
          <w:marRight w:val="0"/>
          <w:marTop w:val="0"/>
          <w:marBottom w:val="0"/>
          <w:divBdr>
            <w:top w:val="none" w:sz="0" w:space="0" w:color="auto"/>
            <w:left w:val="none" w:sz="0" w:space="0" w:color="auto"/>
            <w:bottom w:val="none" w:sz="0" w:space="0" w:color="auto"/>
            <w:right w:val="none" w:sz="0" w:space="0" w:color="auto"/>
          </w:divBdr>
        </w:div>
        <w:div w:id="1035084716">
          <w:marLeft w:val="1166"/>
          <w:marRight w:val="0"/>
          <w:marTop w:val="0"/>
          <w:marBottom w:val="0"/>
          <w:divBdr>
            <w:top w:val="none" w:sz="0" w:space="0" w:color="auto"/>
            <w:left w:val="none" w:sz="0" w:space="0" w:color="auto"/>
            <w:bottom w:val="none" w:sz="0" w:space="0" w:color="auto"/>
            <w:right w:val="none" w:sz="0" w:space="0" w:color="auto"/>
          </w:divBdr>
        </w:div>
        <w:div w:id="1094939252">
          <w:marLeft w:val="547"/>
          <w:marRight w:val="0"/>
          <w:marTop w:val="0"/>
          <w:marBottom w:val="0"/>
          <w:divBdr>
            <w:top w:val="none" w:sz="0" w:space="0" w:color="auto"/>
            <w:left w:val="none" w:sz="0" w:space="0" w:color="auto"/>
            <w:bottom w:val="none" w:sz="0" w:space="0" w:color="auto"/>
            <w:right w:val="none" w:sz="0" w:space="0" w:color="auto"/>
          </w:divBdr>
        </w:div>
        <w:div w:id="1238244755">
          <w:marLeft w:val="1166"/>
          <w:marRight w:val="0"/>
          <w:marTop w:val="0"/>
          <w:marBottom w:val="0"/>
          <w:divBdr>
            <w:top w:val="none" w:sz="0" w:space="0" w:color="auto"/>
            <w:left w:val="none" w:sz="0" w:space="0" w:color="auto"/>
            <w:bottom w:val="none" w:sz="0" w:space="0" w:color="auto"/>
            <w:right w:val="none" w:sz="0" w:space="0" w:color="auto"/>
          </w:divBdr>
        </w:div>
        <w:div w:id="1268079521">
          <w:marLeft w:val="1166"/>
          <w:marRight w:val="0"/>
          <w:marTop w:val="0"/>
          <w:marBottom w:val="0"/>
          <w:divBdr>
            <w:top w:val="none" w:sz="0" w:space="0" w:color="auto"/>
            <w:left w:val="none" w:sz="0" w:space="0" w:color="auto"/>
            <w:bottom w:val="none" w:sz="0" w:space="0" w:color="auto"/>
            <w:right w:val="none" w:sz="0" w:space="0" w:color="auto"/>
          </w:divBdr>
        </w:div>
        <w:div w:id="1303732104">
          <w:marLeft w:val="547"/>
          <w:marRight w:val="0"/>
          <w:marTop w:val="0"/>
          <w:marBottom w:val="0"/>
          <w:divBdr>
            <w:top w:val="none" w:sz="0" w:space="0" w:color="auto"/>
            <w:left w:val="none" w:sz="0" w:space="0" w:color="auto"/>
            <w:bottom w:val="none" w:sz="0" w:space="0" w:color="auto"/>
            <w:right w:val="none" w:sz="0" w:space="0" w:color="auto"/>
          </w:divBdr>
        </w:div>
        <w:div w:id="1365715583">
          <w:marLeft w:val="1166"/>
          <w:marRight w:val="0"/>
          <w:marTop w:val="0"/>
          <w:marBottom w:val="0"/>
          <w:divBdr>
            <w:top w:val="none" w:sz="0" w:space="0" w:color="auto"/>
            <w:left w:val="none" w:sz="0" w:space="0" w:color="auto"/>
            <w:bottom w:val="none" w:sz="0" w:space="0" w:color="auto"/>
            <w:right w:val="none" w:sz="0" w:space="0" w:color="auto"/>
          </w:divBdr>
        </w:div>
        <w:div w:id="1543977667">
          <w:marLeft w:val="1166"/>
          <w:marRight w:val="0"/>
          <w:marTop w:val="0"/>
          <w:marBottom w:val="0"/>
          <w:divBdr>
            <w:top w:val="none" w:sz="0" w:space="0" w:color="auto"/>
            <w:left w:val="none" w:sz="0" w:space="0" w:color="auto"/>
            <w:bottom w:val="none" w:sz="0" w:space="0" w:color="auto"/>
            <w:right w:val="none" w:sz="0" w:space="0" w:color="auto"/>
          </w:divBdr>
        </w:div>
        <w:div w:id="1567305389">
          <w:marLeft w:val="1166"/>
          <w:marRight w:val="0"/>
          <w:marTop w:val="0"/>
          <w:marBottom w:val="0"/>
          <w:divBdr>
            <w:top w:val="none" w:sz="0" w:space="0" w:color="auto"/>
            <w:left w:val="none" w:sz="0" w:space="0" w:color="auto"/>
            <w:bottom w:val="none" w:sz="0" w:space="0" w:color="auto"/>
            <w:right w:val="none" w:sz="0" w:space="0" w:color="auto"/>
          </w:divBdr>
        </w:div>
        <w:div w:id="1843742529">
          <w:marLeft w:val="1166"/>
          <w:marRight w:val="0"/>
          <w:marTop w:val="0"/>
          <w:marBottom w:val="0"/>
          <w:divBdr>
            <w:top w:val="none" w:sz="0" w:space="0" w:color="auto"/>
            <w:left w:val="none" w:sz="0" w:space="0" w:color="auto"/>
            <w:bottom w:val="none" w:sz="0" w:space="0" w:color="auto"/>
            <w:right w:val="none" w:sz="0" w:space="0" w:color="auto"/>
          </w:divBdr>
        </w:div>
        <w:div w:id="1899439722">
          <w:marLeft w:val="1166"/>
          <w:marRight w:val="0"/>
          <w:marTop w:val="0"/>
          <w:marBottom w:val="0"/>
          <w:divBdr>
            <w:top w:val="none" w:sz="0" w:space="0" w:color="auto"/>
            <w:left w:val="none" w:sz="0" w:space="0" w:color="auto"/>
            <w:bottom w:val="none" w:sz="0" w:space="0" w:color="auto"/>
            <w:right w:val="none" w:sz="0" w:space="0" w:color="auto"/>
          </w:divBdr>
        </w:div>
        <w:div w:id="19480002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customXml" Target="../customXml/item7.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NMCPHC COLOR PALETTE">
      <a:dk1>
        <a:sysClr val="windowText" lastClr="000000"/>
      </a:dk1>
      <a:lt1>
        <a:sysClr val="window" lastClr="FFFFFF"/>
      </a:lt1>
      <a:dk2>
        <a:srgbClr val="003451"/>
      </a:dk2>
      <a:lt2>
        <a:srgbClr val="FFFFFF"/>
      </a:lt2>
      <a:accent1>
        <a:srgbClr val="991A1D"/>
      </a:accent1>
      <a:accent2>
        <a:srgbClr val="5F6062"/>
      </a:accent2>
      <a:accent3>
        <a:srgbClr val="0076C0"/>
      </a:accent3>
      <a:accent4>
        <a:srgbClr val="FDB913"/>
      </a:accent4>
      <a:accent5>
        <a:srgbClr val="5DA25E"/>
      </a:accent5>
      <a:accent6>
        <a:srgbClr val="EC881D"/>
      </a:accent6>
      <a:hlink>
        <a:srgbClr val="513366"/>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AB43EA1A164C4C921E40A72AE33B0D" ma:contentTypeVersion="5" ma:contentTypeDescription="Create a new document." ma:contentTypeScope="" ma:versionID="a4cda6a0981b3fc1a455334a8be8a151">
  <xsd:schema xmlns:xsd="http://www.w3.org/2001/XMLSchema" xmlns:xs="http://www.w3.org/2001/XMLSchema" xmlns:p="http://schemas.microsoft.com/office/2006/metadata/properties" xmlns:ns2="37492b31-f575-4964-8c18-20bb8dda3bfe" xmlns:ns3="f70f5cf5-9ddb-453e-a729-6e5117da6099" targetNamespace="http://schemas.microsoft.com/office/2006/metadata/properties" ma:root="true" ma:fieldsID="b0748d4f7154a3b0cd96faeb72ac12e4" ns2:_="" ns3:_="">
    <xsd:import namespace="37492b31-f575-4964-8c18-20bb8dda3bfe"/>
    <xsd:import namespace="f70f5cf5-9ddb-453e-a729-6e5117da6099"/>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492b31-f575-4964-8c18-20bb8dda3bf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70f5cf5-9ddb-453e-a729-6e5117da609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37492b31-f575-4964-8c18-20bb8dda3bfe">H5YEYX3T2DWJ-393275458-64</_dlc_DocId>
    <_dlc_DocIdUrl xmlns="37492b31-f575-4964-8c18-20bb8dda3bfe">
      <Url>https://obiwan2.health.mil/sites/root_nmcphc/IMD/_layouts/15/DocIdRedir.aspx?ID=H5YEYX3T2DWJ-393275458-64</Url>
      <Description>H5YEYX3T2DWJ-393275458-64</Description>
    </_dlc_DocIdUrl>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CDC1FCA3-FE15-42C6-8B73-83CE92F4ACA5}"/>
</file>

<file path=customXml/itemProps2.xml><?xml version="1.0" encoding="utf-8"?>
<ds:datastoreItem xmlns:ds="http://schemas.openxmlformats.org/officeDocument/2006/customXml" ds:itemID="{23EE5EC6-67FE-469F-B746-7EBDFF5251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3E3174-1BC6-4296-8395-96EBDBF89B3F}">
  <ds:schemaRefs>
    <ds:schemaRef ds:uri="http://schemas.microsoft.com/office/2006/metadata/longProperties"/>
  </ds:schemaRefs>
</ds:datastoreItem>
</file>

<file path=customXml/itemProps4.xml><?xml version="1.0" encoding="utf-8"?>
<ds:datastoreItem xmlns:ds="http://schemas.openxmlformats.org/officeDocument/2006/customXml" ds:itemID="{FC69FB0A-671C-4783-AEC4-80E1B18B3FE8}">
  <ds:schemaRefs>
    <ds:schemaRef ds:uri="http://schemas.openxmlformats.org/officeDocument/2006/bibliography"/>
  </ds:schemaRefs>
</ds:datastoreItem>
</file>

<file path=customXml/itemProps5.xml><?xml version="1.0" encoding="utf-8"?>
<ds:datastoreItem xmlns:ds="http://schemas.openxmlformats.org/officeDocument/2006/customXml" ds:itemID="{C077DFE5-64BB-4EFA-9666-6957F742C650}">
  <ds:schemaRefs>
    <ds:schemaRef ds:uri="http://schemas.microsoft.com/sharepoint/v3/contenttype/forms"/>
  </ds:schemaRefs>
</ds:datastoreItem>
</file>

<file path=customXml/itemProps6.xml><?xml version="1.0" encoding="utf-8"?>
<ds:datastoreItem xmlns:ds="http://schemas.openxmlformats.org/officeDocument/2006/customXml" ds:itemID="{0056003A-C278-4736-ACDF-DB8895D56DA7}"/>
</file>

<file path=customXml/itemProps7.xml><?xml version="1.0" encoding="utf-8"?>
<ds:datastoreItem xmlns:ds="http://schemas.openxmlformats.org/officeDocument/2006/customXml" ds:itemID="{81F5086F-DE12-4B26-A667-C401BFEEEAB5}"/>
</file>

<file path=docProps/app.xml><?xml version="1.0" encoding="utf-8"?>
<Properties xmlns="http://schemas.openxmlformats.org/officeDocument/2006/extended-properties" xmlns:vt="http://schemas.openxmlformats.org/officeDocument/2006/docPropsVTypes">
  <Template>Normal</Template>
  <TotalTime>5</TotalTime>
  <Pages>6</Pages>
  <Words>259</Words>
  <Characters>1480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NMCPHC_WORD_REPORT_GENERAL_VERTICAL_TEMPLATE</vt:lpstr>
    </vt:vector>
  </TitlesOfParts>
  <Company>Booz Allen Hamilton</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NMCPHC_WORD_REPORT_GENERAL_VERTICAL_TEMPLATE</dc:title>
  <dc:creator>Williams, Genevieve (CTR)</dc:creator>
  <cp:lastModifiedBy>Timothy</cp:lastModifiedBy>
  <cp:revision>2</cp:revision>
  <cp:lastPrinted>2012-03-01T16:13:00Z</cp:lastPrinted>
  <dcterms:created xsi:type="dcterms:W3CDTF">2023-10-04T11:43:00Z</dcterms:created>
  <dcterms:modified xsi:type="dcterms:W3CDTF">2023-10-04T11:43:00Z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display_urn:schemas-microsoft-com:office:office#Editor">
    <vt:lpwstr>Scolaro, Katrina M. (CTR)</vt:lpwstr>
  </property>
  <property fmtid="{D5CDD505-2E9C-101B-9397-08002B2CF9AE}" pid="4" name="Order">
    <vt:lpwstr>3000.00000000000</vt:lpwstr>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Scolaro, Katrina M. (CTR)</vt:lpwstr>
  </property>
  <property fmtid="{D5CDD505-2E9C-101B-9397-08002B2CF9AE}" pid="8" name="ContentTypeId">
    <vt:lpwstr>0x010100C4AB43EA1A164C4C921E40A72AE33B0D</vt:lpwstr>
  </property>
  <property fmtid="{D5CDD505-2E9C-101B-9397-08002B2CF9AE}" pid="9" name="GrammarlyDocumentId">
    <vt:lpwstr>2b2616b44f575842a68ca469fde064d4417563cc3cbc94e8ad6b75d3e17b9711</vt:lpwstr>
  </property>
  <property fmtid="{D5CDD505-2E9C-101B-9397-08002B2CF9AE}" pid="10" name="_dlc_DocIdItemGuid">
    <vt:lpwstr>a0bac7f9-d898-4167-bc0d-5c39bdc926a9</vt:lpwstr>
  </property>
</Properties>
</file>